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64A190" w14:textId="11DE1856" w:rsidR="00A773CC" w:rsidRPr="00EB2428" w:rsidRDefault="009D16E5" w:rsidP="00A773CC">
      <w:pPr>
        <w:jc w:val="center"/>
        <w:rPr>
          <w:rFonts w:hAnsi="ＭＳ 明朝" w:hint="default"/>
          <w:color w:val="auto"/>
        </w:rPr>
      </w:pPr>
      <w:r w:rsidRPr="00EB2428">
        <w:rPr>
          <w:rFonts w:hAnsi="ＭＳ 明朝"/>
          <w:color w:val="auto"/>
        </w:rPr>
        <w:t>群馬県要約筆記者派遣事業実施要綱</w:t>
      </w:r>
    </w:p>
    <w:p w14:paraId="1F0EB37B" w14:textId="77777777" w:rsidR="009D16E5" w:rsidRPr="00EB2428" w:rsidRDefault="009D16E5">
      <w:pPr>
        <w:rPr>
          <w:rFonts w:hAnsi="ＭＳ 明朝" w:hint="default"/>
          <w:color w:val="auto"/>
        </w:rPr>
      </w:pPr>
      <w:r w:rsidRPr="00EB2428">
        <w:rPr>
          <w:rFonts w:hAnsi="ＭＳ 明朝"/>
          <w:color w:val="auto"/>
          <w:spacing w:val="-1"/>
        </w:rPr>
        <w:t xml:space="preserve">  </w:t>
      </w:r>
    </w:p>
    <w:p w14:paraId="12082FE8" w14:textId="77777777" w:rsidR="009D16E5" w:rsidRPr="00EB2428" w:rsidRDefault="009D16E5">
      <w:pPr>
        <w:rPr>
          <w:rFonts w:hAnsi="ＭＳ 明朝" w:hint="default"/>
          <w:color w:val="auto"/>
        </w:rPr>
      </w:pPr>
      <w:r w:rsidRPr="00EB2428">
        <w:rPr>
          <w:rFonts w:hAnsi="ＭＳ 明朝"/>
          <w:color w:val="auto"/>
        </w:rPr>
        <w:t xml:space="preserve">　第１条　目的</w:t>
      </w:r>
    </w:p>
    <w:p w14:paraId="5F228FED" w14:textId="676CA74C" w:rsidR="009D16E5" w:rsidRPr="00EB2428" w:rsidRDefault="009D16E5" w:rsidP="006A63E0">
      <w:pPr>
        <w:ind w:left="486" w:hangingChars="200" w:hanging="486"/>
        <w:rPr>
          <w:rFonts w:hAnsi="ＭＳ 明朝" w:hint="default"/>
          <w:color w:val="auto"/>
        </w:rPr>
      </w:pPr>
      <w:r w:rsidRPr="00EB2428">
        <w:rPr>
          <w:rFonts w:hAnsi="ＭＳ 明朝"/>
          <w:color w:val="auto"/>
        </w:rPr>
        <w:t xml:space="preserve">　　　この要綱は、障害者基本法（昭和４５年法律第８４号）第２２条第１項及び障害者の日常生活及び社会生活を総合的に支援するための法律（平成１７年法律第１２３号）第７８条第１項の規定に基づき、聴覚、言語機能、音声機能その他の障害のため意思疎通を図ることに支障がある障害者等その他の日常生活を営むのに支障がある障害者等（以下「聴覚障害者等」という。）とその他の者との意思疎通を支援するために、特に専門性の高い要約筆記者（地域生活支援事業の実施について（平成１８年８月１日障発第０８０１００２号厚生労働省社会・援護局障害保健福祉部長通知）別記第６の４（２）イに規定する「要約筆記者」。）を派遣し、円滑なコミュニケーションを図ることにより、自立と社会参加の促進に資することを目的とする。</w:t>
      </w:r>
    </w:p>
    <w:p w14:paraId="4BF85D39" w14:textId="77777777" w:rsidR="009D16E5" w:rsidRPr="00EB2428" w:rsidRDefault="009D16E5">
      <w:pPr>
        <w:rPr>
          <w:rFonts w:hAnsi="ＭＳ 明朝" w:hint="default"/>
          <w:color w:val="auto"/>
        </w:rPr>
      </w:pPr>
    </w:p>
    <w:p w14:paraId="121D43A7" w14:textId="77777777" w:rsidR="009D16E5" w:rsidRPr="00EB2428" w:rsidRDefault="009D16E5">
      <w:pPr>
        <w:rPr>
          <w:rFonts w:hAnsi="ＭＳ 明朝" w:hint="default"/>
          <w:color w:val="auto"/>
        </w:rPr>
      </w:pPr>
      <w:r w:rsidRPr="00EB2428">
        <w:rPr>
          <w:rFonts w:hAnsi="ＭＳ 明朝"/>
          <w:color w:val="auto"/>
        </w:rPr>
        <w:t xml:space="preserve">　第２条　事業の内容</w:t>
      </w:r>
    </w:p>
    <w:p w14:paraId="07B91F62" w14:textId="1D0A7D0F" w:rsidR="009D16E5" w:rsidRPr="00EB2428" w:rsidRDefault="009D16E5" w:rsidP="00083232">
      <w:pPr>
        <w:ind w:left="486" w:hangingChars="200" w:hanging="486"/>
        <w:rPr>
          <w:rFonts w:hAnsi="ＭＳ 明朝" w:hint="default"/>
          <w:color w:val="auto"/>
        </w:rPr>
      </w:pPr>
      <w:r w:rsidRPr="00EB2428">
        <w:rPr>
          <w:rFonts w:hAnsi="ＭＳ 明朝"/>
          <w:color w:val="auto"/>
        </w:rPr>
        <w:t xml:space="preserve">　　　前条の目的を達成するため、群馬県要約筆記者派遣事業（以下「事業」という</w:t>
      </w:r>
      <w:r w:rsidRPr="00EB2428">
        <w:rPr>
          <w:rFonts w:hAnsi="ＭＳ 明朝"/>
          <w:color w:val="auto"/>
          <w:spacing w:val="-1"/>
        </w:rPr>
        <w:t xml:space="preserve"> </w:t>
      </w:r>
      <w:r w:rsidRPr="00EB2428">
        <w:rPr>
          <w:rFonts w:hAnsi="ＭＳ 明朝"/>
          <w:color w:val="auto"/>
        </w:rPr>
        <w:t>。）として、次の各号に掲げる業務を実施する。</w:t>
      </w:r>
    </w:p>
    <w:p w14:paraId="63F5B18A" w14:textId="77777777" w:rsidR="009D16E5" w:rsidRPr="00EB2428" w:rsidRDefault="009D16E5">
      <w:pPr>
        <w:rPr>
          <w:rFonts w:hAnsi="ＭＳ 明朝" w:hint="default"/>
          <w:color w:val="auto"/>
        </w:rPr>
      </w:pPr>
      <w:r w:rsidRPr="00EB2428">
        <w:rPr>
          <w:rFonts w:hAnsi="ＭＳ 明朝"/>
          <w:color w:val="auto"/>
        </w:rPr>
        <w:t xml:space="preserve">　　(1)</w:t>
      </w:r>
      <w:r w:rsidRPr="00EB2428">
        <w:rPr>
          <w:rFonts w:hAnsi="ＭＳ 明朝"/>
          <w:color w:val="auto"/>
          <w:spacing w:val="-1"/>
        </w:rPr>
        <w:t xml:space="preserve"> </w:t>
      </w:r>
      <w:r w:rsidRPr="00EB2428">
        <w:rPr>
          <w:rFonts w:hAnsi="ＭＳ 明朝"/>
          <w:color w:val="auto"/>
        </w:rPr>
        <w:t>要約筆記者の登録に関する業務</w:t>
      </w:r>
    </w:p>
    <w:p w14:paraId="045D1F77" w14:textId="77777777" w:rsidR="00083232" w:rsidRPr="00EB2428" w:rsidRDefault="009D16E5" w:rsidP="00083232">
      <w:pPr>
        <w:ind w:left="729" w:hangingChars="300" w:hanging="729"/>
        <w:rPr>
          <w:rFonts w:hAnsi="ＭＳ 明朝" w:hint="default"/>
          <w:color w:val="auto"/>
        </w:rPr>
      </w:pPr>
      <w:r w:rsidRPr="00EB2428">
        <w:rPr>
          <w:rFonts w:hAnsi="ＭＳ 明朝"/>
          <w:color w:val="auto"/>
        </w:rPr>
        <w:t xml:space="preserve">　　(2)</w:t>
      </w:r>
      <w:r w:rsidRPr="00EB2428">
        <w:rPr>
          <w:rFonts w:hAnsi="ＭＳ 明朝"/>
          <w:color w:val="auto"/>
          <w:spacing w:val="-1"/>
        </w:rPr>
        <w:t xml:space="preserve"> </w:t>
      </w:r>
      <w:r w:rsidRPr="00EB2428">
        <w:rPr>
          <w:rFonts w:hAnsi="ＭＳ 明朝"/>
          <w:color w:val="auto"/>
        </w:rPr>
        <w:t>要約筆記者を派遣する業務のうち、群馬県内市町村の要約筆記者を派遣する事業（以下「市町村派遣事業」という。）の実施に際し、障害者福祉団体（当事者団体及び障害者の福祉を推進する団体であって、障害者福祉団体の支部を統轄する団体等、全県的または広域的な活動を行う団体）及び群馬県の会議、研修、講演、講義等や専門性の高い分野など当該市町村では派遣できない場合等につき要約筆記者を派遣する業務</w:t>
      </w:r>
    </w:p>
    <w:p w14:paraId="6251FFD9" w14:textId="7296202C" w:rsidR="009D16E5" w:rsidRPr="00EB2428" w:rsidRDefault="009D16E5" w:rsidP="00083232">
      <w:pPr>
        <w:ind w:left="729" w:hangingChars="300" w:hanging="729"/>
        <w:rPr>
          <w:rFonts w:hAnsi="ＭＳ 明朝" w:hint="default"/>
          <w:color w:val="auto"/>
        </w:rPr>
      </w:pPr>
      <w:r w:rsidRPr="00EB2428">
        <w:rPr>
          <w:rFonts w:hAnsi="ＭＳ 明朝"/>
          <w:color w:val="auto"/>
        </w:rPr>
        <w:t xml:space="preserve">　　(3)</w:t>
      </w:r>
      <w:r w:rsidRPr="00EB2428">
        <w:rPr>
          <w:rFonts w:hAnsi="ＭＳ 明朝"/>
          <w:color w:val="auto"/>
          <w:spacing w:val="-1"/>
        </w:rPr>
        <w:t xml:space="preserve"> </w:t>
      </w:r>
      <w:r w:rsidRPr="00EB2428">
        <w:rPr>
          <w:rFonts w:hAnsi="ＭＳ 明朝"/>
          <w:color w:val="auto"/>
        </w:rPr>
        <w:t>市町村派遣事業に係る市町村（都道府県）相互間の連絡調整等広域的な対応を行う</w:t>
      </w:r>
      <w:r w:rsidR="00083232" w:rsidRPr="00EB2428">
        <w:rPr>
          <w:rFonts w:hAnsi="ＭＳ 明朝"/>
          <w:color w:val="auto"/>
        </w:rPr>
        <w:t>業</w:t>
      </w:r>
      <w:r w:rsidRPr="00EB2428">
        <w:rPr>
          <w:rFonts w:hAnsi="ＭＳ 明朝"/>
          <w:color w:val="auto"/>
        </w:rPr>
        <w:t>務</w:t>
      </w:r>
    </w:p>
    <w:p w14:paraId="7ED10903" w14:textId="16B16E67" w:rsidR="009D16E5" w:rsidRPr="00EB2428" w:rsidRDefault="009D16E5" w:rsidP="00083232">
      <w:pPr>
        <w:ind w:left="729" w:hangingChars="300" w:hanging="729"/>
        <w:rPr>
          <w:rFonts w:hAnsi="ＭＳ 明朝" w:hint="default"/>
          <w:color w:val="auto"/>
        </w:rPr>
      </w:pPr>
      <w:r w:rsidRPr="00EB2428">
        <w:rPr>
          <w:rFonts w:hAnsi="ＭＳ 明朝"/>
          <w:color w:val="auto"/>
        </w:rPr>
        <w:t xml:space="preserve">　　(4)</w:t>
      </w:r>
      <w:r w:rsidRPr="00EB2428">
        <w:rPr>
          <w:rFonts w:hAnsi="ＭＳ 明朝"/>
          <w:color w:val="auto"/>
          <w:spacing w:val="-1"/>
        </w:rPr>
        <w:t xml:space="preserve"> </w:t>
      </w:r>
      <w:r w:rsidRPr="00EB2428">
        <w:rPr>
          <w:rFonts w:hAnsi="ＭＳ 明朝"/>
          <w:color w:val="auto"/>
        </w:rPr>
        <w:t>市町村派遣事業の実施に際し、市町村域を越える派遣を実施した場合において、派遣希望地の派遣費用が当該派遣元の費用を上回る場合で、市町村が負担できない場合に、その差額を負担する業務</w:t>
      </w:r>
    </w:p>
    <w:p w14:paraId="3453A87C" w14:textId="77777777" w:rsidR="009D16E5" w:rsidRPr="00EB2428" w:rsidRDefault="009D16E5">
      <w:pPr>
        <w:rPr>
          <w:rFonts w:hAnsi="ＭＳ 明朝" w:hint="default"/>
          <w:color w:val="auto"/>
        </w:rPr>
      </w:pPr>
      <w:r w:rsidRPr="00EB2428">
        <w:rPr>
          <w:rFonts w:hAnsi="ＭＳ 明朝"/>
          <w:color w:val="auto"/>
        </w:rPr>
        <w:t xml:space="preserve">　　(5)</w:t>
      </w:r>
      <w:r w:rsidRPr="00EB2428">
        <w:rPr>
          <w:rFonts w:hAnsi="ＭＳ 明朝"/>
          <w:color w:val="auto"/>
          <w:spacing w:val="-1"/>
        </w:rPr>
        <w:t xml:space="preserve"> </w:t>
      </w:r>
      <w:r w:rsidRPr="00EB2428">
        <w:rPr>
          <w:rFonts w:hAnsi="ＭＳ 明朝"/>
          <w:color w:val="auto"/>
        </w:rPr>
        <w:t>前各号に掲げるもののほか、事業の実施に必要と認められる業務</w:t>
      </w:r>
    </w:p>
    <w:p w14:paraId="08736236" w14:textId="77777777" w:rsidR="009D16E5" w:rsidRPr="00EB2428" w:rsidRDefault="009D16E5">
      <w:pPr>
        <w:rPr>
          <w:rFonts w:hAnsi="ＭＳ 明朝" w:hint="default"/>
          <w:color w:val="auto"/>
        </w:rPr>
      </w:pPr>
    </w:p>
    <w:p w14:paraId="4D8B57D5" w14:textId="77777777" w:rsidR="009D16E5" w:rsidRPr="00EB2428" w:rsidRDefault="009D16E5">
      <w:pPr>
        <w:rPr>
          <w:rFonts w:hAnsi="ＭＳ 明朝" w:hint="default"/>
          <w:color w:val="auto"/>
        </w:rPr>
      </w:pPr>
      <w:r w:rsidRPr="00EB2428">
        <w:rPr>
          <w:rFonts w:hAnsi="ＭＳ 明朝"/>
          <w:color w:val="auto"/>
        </w:rPr>
        <w:t xml:space="preserve">　第３条　実施主体</w:t>
      </w:r>
    </w:p>
    <w:p w14:paraId="75B55247" w14:textId="55A399EC" w:rsidR="009D16E5" w:rsidRPr="00EB2428" w:rsidRDefault="009D16E5" w:rsidP="00083232">
      <w:pPr>
        <w:ind w:left="486" w:hangingChars="200" w:hanging="486"/>
        <w:rPr>
          <w:rFonts w:hAnsi="ＭＳ 明朝" w:hint="default"/>
          <w:color w:val="auto"/>
        </w:rPr>
      </w:pPr>
      <w:r w:rsidRPr="00EB2428">
        <w:rPr>
          <w:rFonts w:hAnsi="ＭＳ 明朝"/>
          <w:color w:val="auto"/>
        </w:rPr>
        <w:t xml:space="preserve">　　　この事業の実施主体は群馬県とし、群馬県聴覚障害者コミュニケーションプラザ（以下「コミプラ」という</w:t>
      </w:r>
      <w:r w:rsidRPr="00EB2428">
        <w:rPr>
          <w:rFonts w:hAnsi="ＭＳ 明朝"/>
          <w:color w:val="auto"/>
          <w:spacing w:val="-1"/>
        </w:rPr>
        <w:t xml:space="preserve"> </w:t>
      </w:r>
      <w:r w:rsidRPr="00EB2428">
        <w:rPr>
          <w:rFonts w:hAnsi="ＭＳ 明朝"/>
          <w:color w:val="auto"/>
        </w:rPr>
        <w:t>。）において実施する。</w:t>
      </w:r>
    </w:p>
    <w:p w14:paraId="48226E12" w14:textId="77777777" w:rsidR="009D16E5" w:rsidRPr="00EB2428" w:rsidRDefault="009D16E5">
      <w:pPr>
        <w:rPr>
          <w:rFonts w:hAnsi="ＭＳ 明朝" w:hint="default"/>
          <w:color w:val="auto"/>
        </w:rPr>
      </w:pPr>
      <w:r w:rsidRPr="00EB2428">
        <w:rPr>
          <w:rFonts w:hAnsi="ＭＳ 明朝"/>
          <w:color w:val="auto"/>
        </w:rPr>
        <w:t xml:space="preserve">　　　コミプラは、必要により連絡調整業務等担当者を設置する。</w:t>
      </w:r>
    </w:p>
    <w:p w14:paraId="6BE5812D" w14:textId="77777777" w:rsidR="009D16E5" w:rsidRPr="00EB2428" w:rsidRDefault="009D16E5">
      <w:pPr>
        <w:rPr>
          <w:rFonts w:hAnsi="ＭＳ 明朝" w:hint="default"/>
          <w:color w:val="auto"/>
        </w:rPr>
      </w:pPr>
    </w:p>
    <w:p w14:paraId="5E9996FA" w14:textId="77777777" w:rsidR="009D16E5" w:rsidRPr="00EB2428" w:rsidRDefault="009D16E5">
      <w:pPr>
        <w:rPr>
          <w:rFonts w:hAnsi="ＭＳ 明朝" w:hint="default"/>
          <w:color w:val="auto"/>
        </w:rPr>
      </w:pPr>
      <w:r w:rsidRPr="00EB2428">
        <w:rPr>
          <w:rFonts w:hAnsi="ＭＳ 明朝"/>
          <w:color w:val="auto"/>
        </w:rPr>
        <w:t xml:space="preserve">　第４条　派遣申請者</w:t>
      </w:r>
    </w:p>
    <w:p w14:paraId="4541E9EF" w14:textId="7C6F7B5D" w:rsidR="009D16E5" w:rsidRPr="00EB2428" w:rsidRDefault="009D16E5" w:rsidP="00083232">
      <w:pPr>
        <w:ind w:left="486" w:hangingChars="200" w:hanging="486"/>
        <w:rPr>
          <w:rFonts w:hAnsi="ＭＳ 明朝" w:hint="default"/>
          <w:color w:val="auto"/>
        </w:rPr>
      </w:pPr>
      <w:r w:rsidRPr="00EB2428">
        <w:rPr>
          <w:rFonts w:hAnsi="ＭＳ 明朝"/>
          <w:color w:val="auto"/>
        </w:rPr>
        <w:t xml:space="preserve">　　　要約筆記者の派遣を申請することができるもの（以下「申請者」という</w:t>
      </w:r>
      <w:r w:rsidRPr="00EB2428">
        <w:rPr>
          <w:rFonts w:hAnsi="ＭＳ 明朝"/>
          <w:color w:val="auto"/>
          <w:spacing w:val="-1"/>
        </w:rPr>
        <w:t xml:space="preserve"> </w:t>
      </w:r>
      <w:r w:rsidRPr="00EB2428">
        <w:rPr>
          <w:rFonts w:hAnsi="ＭＳ 明朝"/>
          <w:color w:val="auto"/>
        </w:rPr>
        <w:t>。）は、次の各号に掲げるものとする。</w:t>
      </w:r>
    </w:p>
    <w:p w14:paraId="0CB84BFF" w14:textId="77777777" w:rsidR="009D16E5" w:rsidRPr="00EB2428" w:rsidRDefault="009D16E5">
      <w:pPr>
        <w:rPr>
          <w:rFonts w:hAnsi="ＭＳ 明朝" w:hint="default"/>
          <w:color w:val="auto"/>
        </w:rPr>
      </w:pPr>
      <w:r w:rsidRPr="00EB2428">
        <w:rPr>
          <w:rFonts w:hAnsi="ＭＳ 明朝"/>
          <w:color w:val="auto"/>
        </w:rPr>
        <w:t xml:space="preserve">　　(1)</w:t>
      </w:r>
      <w:r w:rsidRPr="00EB2428">
        <w:rPr>
          <w:rFonts w:hAnsi="ＭＳ 明朝"/>
          <w:color w:val="auto"/>
          <w:spacing w:val="-1"/>
        </w:rPr>
        <w:t xml:space="preserve"> </w:t>
      </w:r>
      <w:r w:rsidRPr="00EB2428">
        <w:rPr>
          <w:rFonts w:hAnsi="ＭＳ 明朝"/>
          <w:color w:val="auto"/>
        </w:rPr>
        <w:t>聴覚障害者等及びその者の家族等</w:t>
      </w:r>
    </w:p>
    <w:p w14:paraId="154824C5" w14:textId="467AFC6D" w:rsidR="009D16E5" w:rsidRPr="00EB2428" w:rsidRDefault="009D16E5" w:rsidP="00083232">
      <w:pPr>
        <w:ind w:left="729" w:hangingChars="300" w:hanging="729"/>
        <w:rPr>
          <w:rFonts w:hAnsi="ＭＳ 明朝" w:hint="default"/>
          <w:color w:val="auto"/>
        </w:rPr>
      </w:pPr>
      <w:r w:rsidRPr="00EB2428">
        <w:rPr>
          <w:rFonts w:hAnsi="ＭＳ 明朝"/>
          <w:color w:val="auto"/>
        </w:rPr>
        <w:lastRenderedPageBreak/>
        <w:t xml:space="preserve">　　(2)</w:t>
      </w:r>
      <w:r w:rsidRPr="00EB2428">
        <w:rPr>
          <w:rFonts w:hAnsi="ＭＳ 明朝"/>
          <w:color w:val="auto"/>
          <w:spacing w:val="-1"/>
        </w:rPr>
        <w:t xml:space="preserve"> </w:t>
      </w:r>
      <w:r w:rsidRPr="00EB2428">
        <w:rPr>
          <w:rFonts w:hAnsi="ＭＳ 明朝"/>
          <w:color w:val="auto"/>
        </w:rPr>
        <w:t>障害者福祉団体（当事者団体及び障害者の福祉を推進する団体であって、障害者福祉団体の支部を統轄する団体等、全県的または広域的な活動を行う団体）</w:t>
      </w:r>
    </w:p>
    <w:p w14:paraId="0BB756B6" w14:textId="77777777" w:rsidR="009D16E5" w:rsidRPr="00EB2428" w:rsidRDefault="009D16E5">
      <w:pPr>
        <w:rPr>
          <w:rFonts w:hAnsi="ＭＳ 明朝" w:hint="default"/>
          <w:color w:val="auto"/>
        </w:rPr>
      </w:pPr>
      <w:r w:rsidRPr="00EB2428">
        <w:rPr>
          <w:rFonts w:hAnsi="ＭＳ 明朝"/>
          <w:color w:val="auto"/>
        </w:rPr>
        <w:t xml:space="preserve">　　(3)</w:t>
      </w:r>
      <w:r w:rsidRPr="00EB2428">
        <w:rPr>
          <w:rFonts w:hAnsi="ＭＳ 明朝"/>
          <w:color w:val="auto"/>
          <w:spacing w:val="-1"/>
        </w:rPr>
        <w:t xml:space="preserve"> </w:t>
      </w:r>
      <w:r w:rsidRPr="00EB2428">
        <w:rPr>
          <w:rFonts w:hAnsi="ＭＳ 明朝"/>
          <w:color w:val="auto"/>
        </w:rPr>
        <w:t>司法関係機関（裁判所及び検察庁）</w:t>
      </w:r>
    </w:p>
    <w:p w14:paraId="13863FFD" w14:textId="77777777" w:rsidR="009D16E5" w:rsidRPr="00EB2428" w:rsidRDefault="009D16E5">
      <w:pPr>
        <w:rPr>
          <w:rFonts w:hAnsi="ＭＳ 明朝" w:hint="default"/>
          <w:color w:val="auto"/>
        </w:rPr>
      </w:pPr>
      <w:r w:rsidRPr="00EB2428">
        <w:rPr>
          <w:rFonts w:hAnsi="ＭＳ 明朝"/>
          <w:color w:val="auto"/>
        </w:rPr>
        <w:t xml:space="preserve">　　(4)</w:t>
      </w:r>
      <w:r w:rsidRPr="00EB2428">
        <w:rPr>
          <w:rFonts w:hAnsi="ＭＳ 明朝"/>
          <w:color w:val="auto"/>
          <w:spacing w:val="-1"/>
        </w:rPr>
        <w:t xml:space="preserve"> </w:t>
      </w:r>
      <w:r w:rsidRPr="00EB2428">
        <w:rPr>
          <w:rFonts w:hAnsi="ＭＳ 明朝"/>
          <w:color w:val="auto"/>
        </w:rPr>
        <w:t>その他知事（コミプラ館長）が必要と認める者</w:t>
      </w:r>
    </w:p>
    <w:p w14:paraId="20518569" w14:textId="77777777" w:rsidR="009D16E5" w:rsidRPr="00EB2428" w:rsidRDefault="009D16E5">
      <w:pPr>
        <w:rPr>
          <w:rFonts w:hAnsi="ＭＳ 明朝" w:hint="default"/>
          <w:color w:val="auto"/>
        </w:rPr>
      </w:pPr>
    </w:p>
    <w:p w14:paraId="7277BEF8" w14:textId="77777777" w:rsidR="009D16E5" w:rsidRPr="00EB2428" w:rsidRDefault="009D16E5">
      <w:pPr>
        <w:rPr>
          <w:rFonts w:hAnsi="ＭＳ 明朝" w:hint="default"/>
          <w:color w:val="auto"/>
        </w:rPr>
      </w:pPr>
      <w:r w:rsidRPr="00EB2428">
        <w:rPr>
          <w:rFonts w:hAnsi="ＭＳ 明朝"/>
          <w:color w:val="auto"/>
        </w:rPr>
        <w:t xml:space="preserve">　第５条　派遣内容</w:t>
      </w:r>
    </w:p>
    <w:p w14:paraId="76E62847" w14:textId="111DEA2E" w:rsidR="009D16E5" w:rsidRPr="00EB2428" w:rsidRDefault="009D16E5" w:rsidP="00083232">
      <w:pPr>
        <w:ind w:left="486" w:hangingChars="200" w:hanging="486"/>
        <w:rPr>
          <w:rFonts w:hAnsi="ＭＳ 明朝" w:hint="default"/>
          <w:color w:val="auto"/>
        </w:rPr>
      </w:pPr>
      <w:r w:rsidRPr="00EB2428">
        <w:rPr>
          <w:rFonts w:hAnsi="ＭＳ 明朝"/>
          <w:color w:val="auto"/>
        </w:rPr>
        <w:t xml:space="preserve">　　　コミプラ館長は、次に掲げる場合において、聴覚障害者等又は聴覚障害者等とコミュニケーションを図る必要のある者及び団体等が、円滑な意思の疎通を図る上で支障があることを認めるときに要約筆記者を派遣する。</w:t>
      </w:r>
    </w:p>
    <w:p w14:paraId="76A4131E" w14:textId="49F0A841" w:rsidR="009D16E5" w:rsidRPr="00EB2428" w:rsidRDefault="009D16E5" w:rsidP="00083232">
      <w:pPr>
        <w:ind w:left="729" w:hangingChars="300" w:hanging="729"/>
        <w:rPr>
          <w:rFonts w:hAnsi="ＭＳ 明朝" w:hint="default"/>
          <w:color w:val="auto"/>
        </w:rPr>
      </w:pPr>
      <w:r w:rsidRPr="00EB2428">
        <w:rPr>
          <w:rFonts w:hAnsi="ＭＳ 明朝"/>
          <w:color w:val="auto"/>
        </w:rPr>
        <w:t xml:space="preserve">　　(1)</w:t>
      </w:r>
      <w:r w:rsidRPr="00EB2428">
        <w:rPr>
          <w:rFonts w:hAnsi="ＭＳ 明朝"/>
          <w:color w:val="auto"/>
          <w:spacing w:val="-1"/>
        </w:rPr>
        <w:t xml:space="preserve"> </w:t>
      </w:r>
      <w:r w:rsidRPr="00EB2428">
        <w:rPr>
          <w:rFonts w:hAnsi="ＭＳ 明朝"/>
          <w:color w:val="auto"/>
        </w:rPr>
        <w:t>前条第２号に掲げる障害者福祉団体が主催又は共催する広域的な行事（県内全域から聴覚障害者等の参加が見込まれるものを原則とし、少なくとも複数の市町村から聴覚障害者等の参加が見込まれるものをいう。）</w:t>
      </w:r>
    </w:p>
    <w:p w14:paraId="0F7E5253" w14:textId="48507E7D" w:rsidR="009D16E5" w:rsidRPr="00EB2428" w:rsidRDefault="009D16E5" w:rsidP="00083232">
      <w:pPr>
        <w:ind w:left="729" w:hangingChars="300" w:hanging="729"/>
        <w:rPr>
          <w:rFonts w:hAnsi="ＭＳ 明朝" w:hint="default"/>
          <w:color w:val="auto"/>
        </w:rPr>
      </w:pPr>
      <w:r w:rsidRPr="00EB2428">
        <w:rPr>
          <w:rFonts w:hAnsi="ＭＳ 明朝"/>
          <w:color w:val="auto"/>
        </w:rPr>
        <w:t xml:space="preserve">　　(2)</w:t>
      </w:r>
      <w:r w:rsidRPr="00EB2428">
        <w:rPr>
          <w:rFonts w:hAnsi="ＭＳ 明朝"/>
          <w:color w:val="auto"/>
          <w:spacing w:val="-1"/>
        </w:rPr>
        <w:t xml:space="preserve"> </w:t>
      </w:r>
      <w:r w:rsidRPr="00EB2428">
        <w:rPr>
          <w:rFonts w:hAnsi="ＭＳ 明朝"/>
          <w:color w:val="auto"/>
        </w:rPr>
        <w:t>専門性が高い分野で市町村派遣事業での対応が困難であると認められるもの、又はこの事業での実施が望ましいと判断されるもの</w:t>
      </w:r>
    </w:p>
    <w:p w14:paraId="7C28E755" w14:textId="13692801" w:rsidR="009D16E5" w:rsidRPr="00EB2428" w:rsidRDefault="009D16E5" w:rsidP="00083232">
      <w:pPr>
        <w:ind w:left="729" w:hangingChars="300" w:hanging="729"/>
        <w:rPr>
          <w:rFonts w:hAnsi="ＭＳ 明朝" w:hint="default"/>
          <w:color w:val="auto"/>
        </w:rPr>
      </w:pPr>
      <w:r w:rsidRPr="00EB2428">
        <w:rPr>
          <w:rFonts w:hAnsi="ＭＳ 明朝"/>
          <w:color w:val="auto"/>
        </w:rPr>
        <w:t xml:space="preserve">　　(3)</w:t>
      </w:r>
      <w:r w:rsidRPr="00EB2428">
        <w:rPr>
          <w:rFonts w:hAnsi="ＭＳ 明朝"/>
          <w:color w:val="auto"/>
          <w:spacing w:val="-1"/>
        </w:rPr>
        <w:t xml:space="preserve"> </w:t>
      </w:r>
      <w:r w:rsidRPr="00EB2428">
        <w:rPr>
          <w:rFonts w:hAnsi="ＭＳ 明朝"/>
          <w:color w:val="auto"/>
        </w:rPr>
        <w:t>市町村及び市町村から要約筆記者派遣事業を受託している団体（以下「市町村等」という。）及び企業等から委託を受けて実施するもの</w:t>
      </w:r>
    </w:p>
    <w:p w14:paraId="483F9606" w14:textId="77777777" w:rsidR="009D16E5" w:rsidRPr="00EB2428" w:rsidRDefault="009D16E5">
      <w:pPr>
        <w:rPr>
          <w:rFonts w:hAnsi="ＭＳ 明朝" w:hint="default"/>
          <w:color w:val="auto"/>
        </w:rPr>
      </w:pPr>
      <w:r w:rsidRPr="00EB2428">
        <w:rPr>
          <w:rFonts w:hAnsi="ＭＳ 明朝"/>
          <w:color w:val="auto"/>
        </w:rPr>
        <w:t xml:space="preserve">　　(4)</w:t>
      </w:r>
      <w:r w:rsidRPr="00EB2428">
        <w:rPr>
          <w:rFonts w:hAnsi="ＭＳ 明朝"/>
          <w:color w:val="auto"/>
          <w:spacing w:val="-1"/>
        </w:rPr>
        <w:t xml:space="preserve"> </w:t>
      </w:r>
      <w:r w:rsidRPr="00EB2428">
        <w:rPr>
          <w:rFonts w:hAnsi="ＭＳ 明朝"/>
          <w:color w:val="auto"/>
        </w:rPr>
        <w:t>その他、知事（コミプラ館長）が特に認めたもの</w:t>
      </w:r>
    </w:p>
    <w:p w14:paraId="4A6B3E9E" w14:textId="77777777" w:rsidR="009D16E5" w:rsidRPr="00EB2428" w:rsidRDefault="009D16E5">
      <w:pPr>
        <w:rPr>
          <w:rFonts w:hAnsi="ＭＳ 明朝" w:hint="default"/>
          <w:color w:val="auto"/>
        </w:rPr>
      </w:pPr>
    </w:p>
    <w:p w14:paraId="0F4E1675" w14:textId="77777777" w:rsidR="009D16E5" w:rsidRPr="00EB2428" w:rsidRDefault="009D16E5">
      <w:pPr>
        <w:rPr>
          <w:rFonts w:hAnsi="ＭＳ 明朝" w:hint="default"/>
          <w:color w:val="auto"/>
        </w:rPr>
      </w:pPr>
      <w:r w:rsidRPr="00EB2428">
        <w:rPr>
          <w:rFonts w:hAnsi="ＭＳ 明朝"/>
          <w:color w:val="auto"/>
        </w:rPr>
        <w:t xml:space="preserve">　第６条　派遣要約筆記者の登録</w:t>
      </w:r>
    </w:p>
    <w:p w14:paraId="41C03EED" w14:textId="3634F44E" w:rsidR="009D16E5" w:rsidRPr="00EB2428" w:rsidRDefault="009D16E5" w:rsidP="00083232">
      <w:pPr>
        <w:ind w:left="729" w:hangingChars="300" w:hanging="729"/>
        <w:rPr>
          <w:rFonts w:hAnsi="ＭＳ 明朝" w:hint="default"/>
          <w:color w:val="auto"/>
        </w:rPr>
      </w:pPr>
      <w:r w:rsidRPr="00EB2428">
        <w:rPr>
          <w:rFonts w:hAnsi="ＭＳ 明朝"/>
          <w:color w:val="auto"/>
        </w:rPr>
        <w:t xml:space="preserve">　　(1)</w:t>
      </w:r>
      <w:r w:rsidRPr="00EB2428">
        <w:rPr>
          <w:rFonts w:hAnsi="ＭＳ 明朝"/>
          <w:color w:val="auto"/>
          <w:spacing w:val="-1"/>
        </w:rPr>
        <w:t xml:space="preserve"> </w:t>
      </w:r>
      <w:r w:rsidRPr="00EB2428">
        <w:rPr>
          <w:rFonts w:hAnsi="ＭＳ 明朝"/>
          <w:color w:val="auto"/>
        </w:rPr>
        <w:t>コミプラ館長は、要約筆記者認定試験合格者（群馬県認定要約筆記者）及び要約筆記者移行研修修了者の中から、本人の了解を得た上で、本事業における派遣要約筆記者として登録するものとする。（以下「登録要約筆記者」という。）</w:t>
      </w:r>
    </w:p>
    <w:p w14:paraId="073ADB53" w14:textId="40EB7FA1" w:rsidR="009D16E5" w:rsidRPr="00EB2428" w:rsidRDefault="009D16E5" w:rsidP="00083232">
      <w:pPr>
        <w:ind w:left="729" w:hangingChars="300" w:hanging="729"/>
        <w:rPr>
          <w:rFonts w:hAnsi="ＭＳ 明朝" w:hint="default"/>
          <w:color w:val="auto"/>
        </w:rPr>
      </w:pPr>
      <w:r w:rsidRPr="00EB2428">
        <w:rPr>
          <w:rFonts w:hAnsi="ＭＳ 明朝"/>
          <w:color w:val="auto"/>
        </w:rPr>
        <w:t xml:space="preserve">　　(2)</w:t>
      </w:r>
      <w:r w:rsidRPr="00EB2428">
        <w:rPr>
          <w:rFonts w:hAnsi="ＭＳ 明朝"/>
          <w:color w:val="auto"/>
          <w:spacing w:val="-1"/>
        </w:rPr>
        <w:t xml:space="preserve"> </w:t>
      </w:r>
      <w:r w:rsidRPr="00EB2428">
        <w:rPr>
          <w:rFonts w:hAnsi="ＭＳ 明朝"/>
          <w:color w:val="auto"/>
        </w:rPr>
        <w:t>コミプラ館長は、登録要約筆記者に対し、これを証明する証(様式第１号）（以下「通訳者証」という</w:t>
      </w:r>
      <w:r w:rsidRPr="00EB2428">
        <w:rPr>
          <w:rFonts w:hAnsi="ＭＳ 明朝"/>
          <w:color w:val="auto"/>
          <w:spacing w:val="-1"/>
        </w:rPr>
        <w:t xml:space="preserve"> </w:t>
      </w:r>
      <w:r w:rsidRPr="00EB2428">
        <w:rPr>
          <w:rFonts w:hAnsi="ＭＳ 明朝"/>
          <w:color w:val="auto"/>
        </w:rPr>
        <w:t>。）を交付する。登録要約筆記者は、要約筆記業務を行うときは、常に本証を携行し、提示を求められた場合は、これを提示しなければならない。</w:t>
      </w:r>
    </w:p>
    <w:p w14:paraId="77FCAEBB" w14:textId="3D8527D5" w:rsidR="009D16E5" w:rsidRPr="00EB2428" w:rsidRDefault="009D16E5" w:rsidP="00083232">
      <w:pPr>
        <w:ind w:left="729" w:hangingChars="300" w:hanging="729"/>
        <w:rPr>
          <w:rFonts w:hAnsi="ＭＳ 明朝" w:hint="default"/>
          <w:color w:val="auto"/>
        </w:rPr>
      </w:pPr>
      <w:r w:rsidRPr="00EB2428">
        <w:rPr>
          <w:rFonts w:hAnsi="ＭＳ 明朝"/>
          <w:color w:val="auto"/>
        </w:rPr>
        <w:t xml:space="preserve">　　(3)</w:t>
      </w:r>
      <w:r w:rsidRPr="00EB2428">
        <w:rPr>
          <w:rFonts w:hAnsi="ＭＳ 明朝"/>
          <w:color w:val="auto"/>
          <w:spacing w:val="-1"/>
        </w:rPr>
        <w:t xml:space="preserve"> </w:t>
      </w:r>
      <w:r w:rsidRPr="00EB2428">
        <w:rPr>
          <w:rFonts w:hAnsi="ＭＳ 明朝"/>
          <w:color w:val="auto"/>
        </w:rPr>
        <w:t>コミプラ館長は、通訳者証を交付した場合には、その者について群馬県知事に報告(様式第２号）しなければならない。</w:t>
      </w:r>
    </w:p>
    <w:p w14:paraId="33C822E3" w14:textId="7050385A" w:rsidR="009D16E5" w:rsidRPr="00EB2428" w:rsidRDefault="009D16E5" w:rsidP="00083232">
      <w:pPr>
        <w:ind w:left="729" w:hangingChars="300" w:hanging="729"/>
        <w:rPr>
          <w:rFonts w:hAnsi="ＭＳ 明朝" w:hint="default"/>
          <w:color w:val="auto"/>
        </w:rPr>
      </w:pPr>
      <w:r w:rsidRPr="00EB2428">
        <w:rPr>
          <w:rFonts w:hAnsi="ＭＳ 明朝"/>
          <w:color w:val="auto"/>
        </w:rPr>
        <w:t xml:space="preserve">　　(4)</w:t>
      </w:r>
      <w:r w:rsidRPr="00EB2428">
        <w:rPr>
          <w:rFonts w:hAnsi="ＭＳ 明朝"/>
          <w:color w:val="auto"/>
          <w:spacing w:val="-1"/>
        </w:rPr>
        <w:t xml:space="preserve"> </w:t>
      </w:r>
      <w:r w:rsidRPr="00EB2428">
        <w:rPr>
          <w:rFonts w:hAnsi="ＭＳ 明朝"/>
          <w:color w:val="auto"/>
        </w:rPr>
        <w:t>登録要約筆記者は、コミプラ館長から派遣の依頼を受けたときは、これに協力するものとする。</w:t>
      </w:r>
    </w:p>
    <w:p w14:paraId="1FEF281F" w14:textId="5A4E370F" w:rsidR="009D16E5" w:rsidRPr="00EB2428" w:rsidRDefault="009D16E5" w:rsidP="00083232">
      <w:pPr>
        <w:ind w:left="729" w:hangingChars="300" w:hanging="729"/>
        <w:rPr>
          <w:rFonts w:hAnsi="ＭＳ 明朝" w:hint="default"/>
          <w:color w:val="auto"/>
        </w:rPr>
      </w:pPr>
      <w:r w:rsidRPr="00EB2428">
        <w:rPr>
          <w:rFonts w:hAnsi="ＭＳ 明朝"/>
          <w:color w:val="auto"/>
        </w:rPr>
        <w:t xml:space="preserve">　　(5)</w:t>
      </w:r>
      <w:r w:rsidRPr="00EB2428">
        <w:rPr>
          <w:rFonts w:hAnsi="ＭＳ 明朝"/>
          <w:color w:val="auto"/>
          <w:spacing w:val="-1"/>
        </w:rPr>
        <w:t xml:space="preserve"> </w:t>
      </w:r>
      <w:r w:rsidRPr="00EB2428">
        <w:rPr>
          <w:rFonts w:hAnsi="ＭＳ 明朝"/>
          <w:color w:val="auto"/>
        </w:rPr>
        <w:t>コミプラ館長は、登録要約筆記者から登録の取り消しの申し出があった場合、及び第２３条の規定に反するなど登録要約筆記者としてふさわしくない行為があった場合は、登録を取り消すことがある。</w:t>
      </w:r>
    </w:p>
    <w:p w14:paraId="34E2F5F1" w14:textId="76CA57EB" w:rsidR="009D16E5" w:rsidRPr="00EB2428" w:rsidRDefault="009D16E5" w:rsidP="00083232">
      <w:pPr>
        <w:ind w:left="729" w:hangingChars="300" w:hanging="729"/>
        <w:rPr>
          <w:rFonts w:hAnsi="ＭＳ 明朝" w:hint="default"/>
          <w:color w:val="auto"/>
        </w:rPr>
      </w:pPr>
      <w:r w:rsidRPr="00EB2428">
        <w:rPr>
          <w:rFonts w:hAnsi="ＭＳ 明朝"/>
          <w:color w:val="auto"/>
        </w:rPr>
        <w:t xml:space="preserve">　　(6)</w:t>
      </w:r>
      <w:r w:rsidRPr="00EB2428">
        <w:rPr>
          <w:rFonts w:hAnsi="ＭＳ 明朝"/>
          <w:color w:val="auto"/>
          <w:spacing w:val="-1"/>
        </w:rPr>
        <w:t xml:space="preserve"> </w:t>
      </w:r>
      <w:r w:rsidRPr="00EB2428">
        <w:rPr>
          <w:rFonts w:hAnsi="ＭＳ 明朝"/>
          <w:color w:val="auto"/>
        </w:rPr>
        <w:t>前項により、登録の取り消しの申し出があった者及び登録を取り消された者は、通訳者証をコミプラ館長に返還しなければならない。</w:t>
      </w:r>
    </w:p>
    <w:p w14:paraId="0201FFBD" w14:textId="77777777" w:rsidR="009D16E5" w:rsidRPr="00EB2428" w:rsidRDefault="009D16E5">
      <w:pPr>
        <w:rPr>
          <w:rFonts w:hAnsi="ＭＳ 明朝" w:hint="default"/>
          <w:color w:val="auto"/>
        </w:rPr>
      </w:pPr>
    </w:p>
    <w:p w14:paraId="21BC9954" w14:textId="77777777" w:rsidR="009D16E5" w:rsidRPr="00EB2428" w:rsidRDefault="009D16E5">
      <w:pPr>
        <w:rPr>
          <w:rFonts w:hAnsi="ＭＳ 明朝" w:hint="default"/>
          <w:color w:val="auto"/>
        </w:rPr>
      </w:pPr>
      <w:r w:rsidRPr="00EB2428">
        <w:rPr>
          <w:rFonts w:hAnsi="ＭＳ 明朝"/>
          <w:color w:val="auto"/>
        </w:rPr>
        <w:t xml:space="preserve">　第７条　派遣する要約筆記者</w:t>
      </w:r>
    </w:p>
    <w:p w14:paraId="5B52F0AD" w14:textId="395C06A0" w:rsidR="009D16E5" w:rsidRPr="00EB2428" w:rsidRDefault="009D16E5" w:rsidP="00B76E51">
      <w:pPr>
        <w:ind w:left="486" w:hangingChars="200" w:hanging="486"/>
        <w:rPr>
          <w:rFonts w:hAnsi="ＭＳ 明朝" w:hint="default"/>
          <w:color w:val="auto"/>
        </w:rPr>
      </w:pPr>
      <w:r w:rsidRPr="00EB2428">
        <w:rPr>
          <w:rFonts w:hAnsi="ＭＳ 明朝"/>
          <w:color w:val="auto"/>
        </w:rPr>
        <w:t xml:space="preserve">　　　派遣する要約筆記者は、登録要約筆記者とする。</w:t>
      </w:r>
      <w:r w:rsidR="00B76E51" w:rsidRPr="00EB2428">
        <w:rPr>
          <w:rFonts w:hAnsi="ＭＳ 明朝"/>
          <w:color w:val="auto"/>
        </w:rPr>
        <w:t>また、コミプラにおいて要約筆記を行う職員も派遣することができる。</w:t>
      </w:r>
    </w:p>
    <w:p w14:paraId="17E8006E" w14:textId="77777777" w:rsidR="009D16E5" w:rsidRPr="00EB2428" w:rsidRDefault="009D16E5">
      <w:pPr>
        <w:rPr>
          <w:rFonts w:hAnsi="ＭＳ 明朝" w:hint="default"/>
          <w:color w:val="auto"/>
        </w:rPr>
      </w:pPr>
      <w:r w:rsidRPr="00EB2428">
        <w:rPr>
          <w:rFonts w:hAnsi="ＭＳ 明朝"/>
          <w:color w:val="auto"/>
        </w:rPr>
        <w:lastRenderedPageBreak/>
        <w:t xml:space="preserve">　第８条　派遣の範囲（地域）及び時間</w:t>
      </w:r>
    </w:p>
    <w:p w14:paraId="3A653ECC" w14:textId="4D5F1BB8" w:rsidR="009D16E5" w:rsidRPr="00EB2428" w:rsidRDefault="009D16E5" w:rsidP="00083232">
      <w:pPr>
        <w:ind w:left="729" w:hangingChars="300" w:hanging="729"/>
        <w:rPr>
          <w:rFonts w:hAnsi="ＭＳ 明朝" w:hint="default"/>
          <w:color w:val="auto"/>
        </w:rPr>
      </w:pPr>
      <w:r w:rsidRPr="00EB2428">
        <w:rPr>
          <w:rFonts w:hAnsi="ＭＳ 明朝"/>
          <w:color w:val="auto"/>
        </w:rPr>
        <w:t xml:space="preserve">　　(1)</w:t>
      </w:r>
      <w:r w:rsidRPr="00EB2428">
        <w:rPr>
          <w:rFonts w:hAnsi="ＭＳ 明朝"/>
          <w:color w:val="auto"/>
          <w:spacing w:val="-1"/>
        </w:rPr>
        <w:t xml:space="preserve"> </w:t>
      </w:r>
      <w:r w:rsidRPr="00EB2428">
        <w:rPr>
          <w:rFonts w:hAnsi="ＭＳ 明朝"/>
          <w:color w:val="auto"/>
        </w:rPr>
        <w:t>派遣の範囲（地域）は、群馬県内とする。ただし、必要と認められる場合には、域外への派遣も行うものとする。</w:t>
      </w:r>
    </w:p>
    <w:p w14:paraId="5926F2D9" w14:textId="73F49513" w:rsidR="009D16E5" w:rsidRPr="00EB2428" w:rsidRDefault="009D16E5" w:rsidP="00083232">
      <w:pPr>
        <w:ind w:left="729" w:hangingChars="300" w:hanging="729"/>
        <w:rPr>
          <w:rFonts w:hAnsi="ＭＳ 明朝" w:hint="default"/>
          <w:color w:val="auto"/>
        </w:rPr>
      </w:pPr>
      <w:r w:rsidRPr="00EB2428">
        <w:rPr>
          <w:rFonts w:hAnsi="ＭＳ 明朝"/>
          <w:color w:val="auto"/>
        </w:rPr>
        <w:t xml:space="preserve">　　(2)</w:t>
      </w:r>
      <w:r w:rsidRPr="00EB2428">
        <w:rPr>
          <w:rFonts w:hAnsi="ＭＳ 明朝"/>
          <w:color w:val="auto"/>
          <w:spacing w:val="-1"/>
        </w:rPr>
        <w:t xml:space="preserve"> </w:t>
      </w:r>
      <w:r w:rsidRPr="00EB2428">
        <w:rPr>
          <w:rFonts w:hAnsi="ＭＳ 明朝"/>
          <w:color w:val="auto"/>
        </w:rPr>
        <w:t>派遣の時間は、原則として、午前８時３０分から午後５時３０分までとする。ただし、必要と認められる場合は、それ以外の時間にも派遣するものとする。</w:t>
      </w:r>
    </w:p>
    <w:p w14:paraId="463F4766" w14:textId="77777777" w:rsidR="009D16E5" w:rsidRPr="00EB2428" w:rsidRDefault="009D16E5">
      <w:pPr>
        <w:rPr>
          <w:rFonts w:hAnsi="ＭＳ 明朝" w:hint="default"/>
          <w:color w:val="auto"/>
        </w:rPr>
      </w:pPr>
    </w:p>
    <w:p w14:paraId="04A2E25C" w14:textId="77777777" w:rsidR="009D16E5" w:rsidRPr="00EB2428" w:rsidRDefault="009D16E5">
      <w:pPr>
        <w:rPr>
          <w:rFonts w:hAnsi="ＭＳ 明朝" w:hint="default"/>
          <w:color w:val="auto"/>
        </w:rPr>
      </w:pPr>
      <w:r w:rsidRPr="00EB2428">
        <w:rPr>
          <w:rFonts w:hAnsi="ＭＳ 明朝"/>
          <w:color w:val="auto"/>
        </w:rPr>
        <w:t xml:space="preserve">　第９条　派遣の申請</w:t>
      </w:r>
    </w:p>
    <w:p w14:paraId="77D28FC7" w14:textId="5450D1BA" w:rsidR="009D16E5" w:rsidRPr="00EB2428" w:rsidRDefault="009D16E5" w:rsidP="00083232">
      <w:pPr>
        <w:ind w:left="486" w:hangingChars="200" w:hanging="486"/>
        <w:rPr>
          <w:rFonts w:hAnsi="ＭＳ 明朝" w:hint="default"/>
          <w:color w:val="auto"/>
        </w:rPr>
      </w:pPr>
      <w:r w:rsidRPr="00EB2428">
        <w:rPr>
          <w:rFonts w:hAnsi="ＭＳ 明朝"/>
          <w:color w:val="auto"/>
        </w:rPr>
        <w:t xml:space="preserve">　　　申請者は、原則として１週間前までに、コミプラへ「群馬県聴覚障害者コミュニケーションプラザの設置及び管理に関する条例施行規則」第４条に規定する「手話通訳者・要約筆記通訳者派遣承認申請書</w:t>
      </w:r>
      <w:r w:rsidR="00BE5AD3" w:rsidRPr="00EB2428">
        <w:rPr>
          <w:rFonts w:hAnsi="ＭＳ 明朝"/>
          <w:color w:val="auto"/>
        </w:rPr>
        <w:t>」</w:t>
      </w:r>
      <w:r w:rsidRPr="00EB2428">
        <w:rPr>
          <w:rFonts w:hAnsi="ＭＳ 明朝"/>
          <w:color w:val="auto"/>
        </w:rPr>
        <w:t>（様式第３号）を提出しなければならない。ただし、緊急又はやむを得ない事由があると認められる場合は、この限りではない。受付時間は月曜日から金曜日（土・日、祝日、年末年始は除く。）までの午前８時３０分から午後５時３０分までとするが、郵送・ファックス等による提出も可能とする。</w:t>
      </w:r>
    </w:p>
    <w:p w14:paraId="63E2B383" w14:textId="77777777" w:rsidR="009D16E5" w:rsidRPr="00EB2428" w:rsidRDefault="009D16E5">
      <w:pPr>
        <w:rPr>
          <w:rFonts w:hAnsi="ＭＳ 明朝" w:hint="default"/>
          <w:color w:val="auto"/>
        </w:rPr>
      </w:pPr>
    </w:p>
    <w:p w14:paraId="0B0D89ED" w14:textId="77777777" w:rsidR="009D16E5" w:rsidRPr="00EB2428" w:rsidRDefault="009D16E5">
      <w:pPr>
        <w:rPr>
          <w:rFonts w:hAnsi="ＭＳ 明朝" w:hint="default"/>
          <w:color w:val="auto"/>
        </w:rPr>
      </w:pPr>
      <w:r w:rsidRPr="00EB2428">
        <w:rPr>
          <w:rFonts w:hAnsi="ＭＳ 明朝"/>
          <w:color w:val="auto"/>
        </w:rPr>
        <w:t xml:space="preserve">　第１０条　広域的な派遣の調整等</w:t>
      </w:r>
    </w:p>
    <w:p w14:paraId="2170FAB4" w14:textId="08D5F0DD" w:rsidR="009D16E5" w:rsidRPr="00EB2428" w:rsidRDefault="009D16E5" w:rsidP="00755584">
      <w:pPr>
        <w:ind w:left="729" w:hangingChars="300" w:hanging="729"/>
        <w:rPr>
          <w:rFonts w:hAnsi="ＭＳ 明朝" w:hint="default"/>
          <w:color w:val="auto"/>
        </w:rPr>
      </w:pPr>
      <w:r w:rsidRPr="00EB2428">
        <w:rPr>
          <w:rFonts w:hAnsi="ＭＳ 明朝"/>
          <w:color w:val="auto"/>
        </w:rPr>
        <w:t xml:space="preserve">　　(1)</w:t>
      </w:r>
      <w:r w:rsidRPr="00EB2428">
        <w:rPr>
          <w:rFonts w:hAnsi="ＭＳ 明朝"/>
          <w:color w:val="auto"/>
          <w:spacing w:val="-1"/>
        </w:rPr>
        <w:t xml:space="preserve"> </w:t>
      </w:r>
      <w:r w:rsidRPr="00EB2428">
        <w:rPr>
          <w:rFonts w:hAnsi="ＭＳ 明朝"/>
          <w:color w:val="auto"/>
        </w:rPr>
        <w:t>コミプラは管内の市町村長より広域的な派遣についての調整の依頼を受けた時は、派遣先が県外の場合、派遣先の都道府県知事又は市町村長に対し派遣の調整を行うものとする。この場合、派遣に係る費用が派遣依頼元の市町村の基準額を超えかつ市町村において負担が困難な場合においては、基準額を超過する額を都道府県において負担するものとする。</w:t>
      </w:r>
    </w:p>
    <w:p w14:paraId="064E8850" w14:textId="47850B44" w:rsidR="009D16E5" w:rsidRPr="00EB2428" w:rsidRDefault="009D16E5" w:rsidP="00755584">
      <w:pPr>
        <w:ind w:left="729" w:hangingChars="300" w:hanging="729"/>
        <w:rPr>
          <w:rFonts w:hAnsi="ＭＳ 明朝" w:hint="default"/>
          <w:color w:val="auto"/>
        </w:rPr>
      </w:pPr>
      <w:r w:rsidRPr="00EB2428">
        <w:rPr>
          <w:rFonts w:hAnsi="ＭＳ 明朝"/>
          <w:color w:val="auto"/>
        </w:rPr>
        <w:t xml:space="preserve">　　　　なお、コミプラは県内の市町村相互間の派遣が円滑に行われるよう、連携体制の整備を行うものとする。</w:t>
      </w:r>
      <w:r w:rsidRPr="00EB2428">
        <w:rPr>
          <w:rFonts w:hAnsi="ＭＳ 明朝"/>
          <w:color w:val="auto"/>
          <w:spacing w:val="-1"/>
        </w:rPr>
        <w:t xml:space="preserve">  </w:t>
      </w:r>
    </w:p>
    <w:p w14:paraId="0DD00C07" w14:textId="4B8FC9D2" w:rsidR="009D16E5" w:rsidRPr="00EB2428" w:rsidRDefault="009D16E5" w:rsidP="00755584">
      <w:pPr>
        <w:ind w:left="729" w:hangingChars="300" w:hanging="729"/>
        <w:rPr>
          <w:rFonts w:hAnsi="ＭＳ 明朝" w:hint="default"/>
          <w:color w:val="auto"/>
        </w:rPr>
      </w:pPr>
      <w:r w:rsidRPr="00EB2428">
        <w:rPr>
          <w:rFonts w:hAnsi="ＭＳ 明朝"/>
          <w:color w:val="auto"/>
        </w:rPr>
        <w:t xml:space="preserve">　　(2)</w:t>
      </w:r>
      <w:r w:rsidRPr="00EB2428">
        <w:rPr>
          <w:rFonts w:hAnsi="ＭＳ 明朝"/>
          <w:color w:val="auto"/>
          <w:spacing w:val="-1"/>
        </w:rPr>
        <w:t xml:space="preserve"> </w:t>
      </w:r>
      <w:r w:rsidRPr="00EB2428">
        <w:rPr>
          <w:rFonts w:hAnsi="ＭＳ 明朝"/>
          <w:color w:val="auto"/>
        </w:rPr>
        <w:t>他の都道府県知事又は他の都道府県管内の市町村長より、管内市町村内への派遣の依頼を受けた場合、コミプラは登録要約筆記者の派遣を行う。</w:t>
      </w:r>
    </w:p>
    <w:p w14:paraId="016A2D68" w14:textId="77777777" w:rsidR="009D16E5" w:rsidRPr="00EB2428" w:rsidRDefault="009D16E5">
      <w:pPr>
        <w:rPr>
          <w:rFonts w:hAnsi="ＭＳ 明朝" w:hint="default"/>
          <w:color w:val="auto"/>
        </w:rPr>
      </w:pPr>
    </w:p>
    <w:p w14:paraId="615C9F7C" w14:textId="77777777" w:rsidR="009D16E5" w:rsidRPr="00EB2428" w:rsidRDefault="009D16E5">
      <w:pPr>
        <w:rPr>
          <w:rFonts w:hAnsi="ＭＳ 明朝" w:hint="default"/>
          <w:color w:val="auto"/>
        </w:rPr>
      </w:pPr>
      <w:r w:rsidRPr="00EB2428">
        <w:rPr>
          <w:rFonts w:hAnsi="ＭＳ 明朝"/>
          <w:color w:val="auto"/>
        </w:rPr>
        <w:t xml:space="preserve">　第１１条　派遣の決定</w:t>
      </w:r>
    </w:p>
    <w:p w14:paraId="395F346F" w14:textId="1C9CA69E" w:rsidR="009D16E5" w:rsidRPr="00EB2428" w:rsidRDefault="009D16E5" w:rsidP="00755584">
      <w:pPr>
        <w:ind w:left="486" w:hangingChars="200" w:hanging="486"/>
        <w:rPr>
          <w:rFonts w:hAnsi="ＭＳ 明朝" w:hint="default"/>
          <w:color w:val="auto"/>
        </w:rPr>
      </w:pPr>
      <w:r w:rsidRPr="00EB2428">
        <w:rPr>
          <w:rFonts w:hAnsi="ＭＳ 明朝"/>
          <w:color w:val="auto"/>
        </w:rPr>
        <w:t xml:space="preserve">　　　コミプラ館長は、派遣の必要を認めたときは、登録要約筆記者の中から派遣可能な者を選定し、「要約筆記依頼書」（様式第４号）により要約筆記を依頼するとともに、申請者に対し、「要約筆記者派遣決定通知書」（様式第５号）により派遣の決定を通知する。</w:t>
      </w:r>
    </w:p>
    <w:p w14:paraId="146B6A35" w14:textId="77777777" w:rsidR="009D16E5" w:rsidRPr="00EB2428" w:rsidRDefault="009D16E5">
      <w:pPr>
        <w:rPr>
          <w:rFonts w:hAnsi="ＭＳ 明朝" w:hint="default"/>
          <w:color w:val="auto"/>
        </w:rPr>
      </w:pPr>
    </w:p>
    <w:p w14:paraId="77D62B99" w14:textId="77777777" w:rsidR="009D16E5" w:rsidRPr="00EB2428" w:rsidRDefault="009D16E5">
      <w:pPr>
        <w:rPr>
          <w:rFonts w:hAnsi="ＭＳ 明朝" w:hint="default"/>
          <w:color w:val="auto"/>
        </w:rPr>
      </w:pPr>
      <w:r w:rsidRPr="00EB2428">
        <w:rPr>
          <w:rFonts w:hAnsi="ＭＳ 明朝"/>
          <w:color w:val="auto"/>
        </w:rPr>
        <w:t xml:space="preserve">　第１２条　申請者の費用負担</w:t>
      </w:r>
    </w:p>
    <w:p w14:paraId="6E537D32" w14:textId="324A9961" w:rsidR="009D16E5" w:rsidRPr="00EB2428" w:rsidRDefault="009D16E5" w:rsidP="00755584">
      <w:pPr>
        <w:ind w:left="482" w:hangingChars="200" w:hanging="482"/>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登録要約筆記者の派遣に要する申請者の費用負担は、原則無料とする。ただし、要約筆記業務を行う際に必要となる登録要約筆記者に係る入場料、参加費その他これらに類する費用は申請者が負担する。連絡調整業務等担当者は、費用徴収者に対し同費用の無償化を協議するものとする。</w:t>
      </w:r>
    </w:p>
    <w:p w14:paraId="13F6E7AB" w14:textId="77777777" w:rsidR="009D16E5" w:rsidRPr="00EB2428" w:rsidRDefault="009D16E5">
      <w:pPr>
        <w:rPr>
          <w:rFonts w:hAnsi="ＭＳ 明朝" w:hint="default"/>
          <w:color w:val="auto"/>
        </w:rPr>
      </w:pPr>
    </w:p>
    <w:p w14:paraId="02225262" w14:textId="77777777" w:rsidR="009D16E5" w:rsidRPr="00EB2428" w:rsidRDefault="009D16E5">
      <w:pPr>
        <w:rPr>
          <w:rFonts w:hAnsi="ＭＳ 明朝" w:hint="default"/>
          <w:color w:val="auto"/>
        </w:rPr>
      </w:pPr>
      <w:r w:rsidRPr="00EB2428">
        <w:rPr>
          <w:rFonts w:hAnsi="ＭＳ 明朝"/>
          <w:color w:val="auto"/>
        </w:rPr>
        <w:t xml:space="preserve">　第１３条　派遣の停止</w:t>
      </w:r>
    </w:p>
    <w:p w14:paraId="79BF231C" w14:textId="086EE8CC" w:rsidR="009D16E5" w:rsidRPr="00EB2428" w:rsidRDefault="009D16E5" w:rsidP="00755584">
      <w:pPr>
        <w:ind w:left="482" w:hangingChars="200" w:hanging="482"/>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コミプラ館長は、この要綱に反し、申請者が虚偽の申請により登録要約筆記者の派遣の</w:t>
      </w:r>
      <w:r w:rsidRPr="00EB2428">
        <w:rPr>
          <w:rFonts w:hAnsi="ＭＳ 明朝"/>
          <w:color w:val="auto"/>
        </w:rPr>
        <w:lastRenderedPageBreak/>
        <w:t>決定を受けたときは、登録要約筆記者の派遣を停止し、又は登録要約筆記者の派遣に係る費用の全部若しくは一部の負担を命ずることができる。</w:t>
      </w:r>
    </w:p>
    <w:p w14:paraId="34B2DB24" w14:textId="77777777" w:rsidR="009D16E5" w:rsidRPr="00EB2428" w:rsidRDefault="009D16E5">
      <w:pPr>
        <w:rPr>
          <w:rFonts w:hAnsi="ＭＳ 明朝" w:hint="default"/>
          <w:color w:val="auto"/>
        </w:rPr>
      </w:pPr>
    </w:p>
    <w:p w14:paraId="4C8DC91F" w14:textId="77777777" w:rsidR="009D16E5" w:rsidRPr="00EB2428" w:rsidRDefault="009D16E5">
      <w:pPr>
        <w:rPr>
          <w:rFonts w:hAnsi="ＭＳ 明朝" w:hint="default"/>
          <w:color w:val="auto"/>
        </w:rPr>
      </w:pPr>
      <w:r w:rsidRPr="00EB2428">
        <w:rPr>
          <w:rFonts w:hAnsi="ＭＳ 明朝"/>
          <w:color w:val="auto"/>
        </w:rPr>
        <w:t xml:space="preserve">　第１４条　市町村等の業務委託</w:t>
      </w:r>
    </w:p>
    <w:p w14:paraId="76698A51" w14:textId="39E79A85" w:rsidR="009D16E5" w:rsidRPr="00EB2428" w:rsidRDefault="009D16E5" w:rsidP="00755584">
      <w:pPr>
        <w:ind w:left="729" w:hangingChars="300" w:hanging="729"/>
        <w:rPr>
          <w:rFonts w:hAnsi="ＭＳ 明朝" w:hint="default"/>
          <w:color w:val="auto"/>
        </w:rPr>
      </w:pPr>
      <w:r w:rsidRPr="00EB2428">
        <w:rPr>
          <w:rFonts w:hAnsi="ＭＳ 明朝"/>
          <w:color w:val="auto"/>
        </w:rPr>
        <w:t xml:space="preserve">　　(1)</w:t>
      </w:r>
      <w:r w:rsidRPr="00EB2428">
        <w:rPr>
          <w:rFonts w:hAnsi="ＭＳ 明朝"/>
          <w:color w:val="auto"/>
          <w:spacing w:val="-1"/>
        </w:rPr>
        <w:t xml:space="preserve"> </w:t>
      </w:r>
      <w:r w:rsidRPr="00EB2428">
        <w:rPr>
          <w:rFonts w:hAnsi="ＭＳ 明朝"/>
          <w:color w:val="auto"/>
        </w:rPr>
        <w:t>市町村等（他の都道府県管内の市町村を含む）は、コミプラに対し、要約筆記者の派遣に係る業務を委託することができる。</w:t>
      </w:r>
    </w:p>
    <w:p w14:paraId="49EC4062" w14:textId="51B8AC13" w:rsidR="009D16E5" w:rsidRPr="00EB2428" w:rsidRDefault="009D16E5" w:rsidP="00755584">
      <w:pPr>
        <w:ind w:left="729" w:hangingChars="300" w:hanging="729"/>
        <w:rPr>
          <w:rFonts w:hAnsi="ＭＳ 明朝" w:hint="default"/>
          <w:color w:val="auto"/>
        </w:rPr>
      </w:pPr>
      <w:r w:rsidRPr="00EB2428">
        <w:rPr>
          <w:rFonts w:hAnsi="ＭＳ 明朝"/>
          <w:color w:val="auto"/>
        </w:rPr>
        <w:t xml:space="preserve">　　(2)</w:t>
      </w:r>
      <w:r w:rsidRPr="00EB2428">
        <w:rPr>
          <w:rFonts w:hAnsi="ＭＳ 明朝"/>
          <w:color w:val="auto"/>
          <w:spacing w:val="-1"/>
        </w:rPr>
        <w:t xml:space="preserve"> </w:t>
      </w:r>
      <w:r w:rsidRPr="00EB2428">
        <w:rPr>
          <w:rFonts w:hAnsi="ＭＳ 明朝"/>
          <w:color w:val="auto"/>
        </w:rPr>
        <w:t>業務の委託は、原則として当該年度当初に契約書（様式第６号）を締結することにより行うこととするが、随時の締結を妨げない。</w:t>
      </w:r>
    </w:p>
    <w:p w14:paraId="076ECC4B" w14:textId="77777777" w:rsidR="009D16E5" w:rsidRPr="00EB2428" w:rsidRDefault="009D16E5">
      <w:pPr>
        <w:rPr>
          <w:rFonts w:hAnsi="ＭＳ 明朝" w:hint="default"/>
          <w:color w:val="auto"/>
        </w:rPr>
      </w:pPr>
      <w:r w:rsidRPr="00EB2428">
        <w:rPr>
          <w:rFonts w:hAnsi="ＭＳ 明朝"/>
          <w:color w:val="auto"/>
        </w:rPr>
        <w:t xml:space="preserve">　　(3)</w:t>
      </w:r>
      <w:r w:rsidRPr="00EB2428">
        <w:rPr>
          <w:rFonts w:hAnsi="ＭＳ 明朝"/>
          <w:color w:val="auto"/>
          <w:spacing w:val="-1"/>
        </w:rPr>
        <w:t xml:space="preserve"> </w:t>
      </w:r>
      <w:r w:rsidRPr="00EB2428">
        <w:rPr>
          <w:rFonts w:hAnsi="ＭＳ 明朝"/>
          <w:color w:val="auto"/>
        </w:rPr>
        <w:t>派遣業務に係る費用は市町村等が負担する。</w:t>
      </w:r>
    </w:p>
    <w:p w14:paraId="40A000CF" w14:textId="77777777" w:rsidR="009D16E5" w:rsidRPr="00EB2428" w:rsidRDefault="009D16E5">
      <w:pPr>
        <w:rPr>
          <w:rFonts w:hAnsi="ＭＳ 明朝" w:hint="default"/>
          <w:color w:val="auto"/>
        </w:rPr>
      </w:pPr>
      <w:r w:rsidRPr="00EB2428">
        <w:rPr>
          <w:rFonts w:hAnsi="ＭＳ 明朝"/>
          <w:color w:val="auto"/>
        </w:rPr>
        <w:t xml:space="preserve">　　(4)</w:t>
      </w:r>
      <w:r w:rsidRPr="00EB2428">
        <w:rPr>
          <w:rFonts w:hAnsi="ＭＳ 明朝"/>
          <w:color w:val="auto"/>
          <w:spacing w:val="-1"/>
        </w:rPr>
        <w:t xml:space="preserve"> </w:t>
      </w:r>
      <w:r w:rsidRPr="00EB2428">
        <w:rPr>
          <w:rFonts w:hAnsi="ＭＳ 明朝"/>
          <w:color w:val="auto"/>
        </w:rPr>
        <w:t>派遣依頼手続きについては、次のとおりとする。</w:t>
      </w:r>
    </w:p>
    <w:p w14:paraId="554BDB71" w14:textId="5D4F0FB0" w:rsidR="009D16E5" w:rsidRPr="00EB2428" w:rsidRDefault="009D16E5" w:rsidP="00755584">
      <w:pPr>
        <w:ind w:left="972" w:hangingChars="400" w:hanging="972"/>
        <w:rPr>
          <w:rFonts w:hAnsi="ＭＳ 明朝" w:hint="default"/>
          <w:color w:val="auto"/>
        </w:rPr>
      </w:pPr>
      <w:r w:rsidRPr="00EB2428">
        <w:rPr>
          <w:rFonts w:hAnsi="ＭＳ 明朝"/>
          <w:color w:val="auto"/>
        </w:rPr>
        <w:t xml:space="preserve">　　　(ｱ)</w:t>
      </w:r>
      <w:r w:rsidRPr="00EB2428">
        <w:rPr>
          <w:rFonts w:hAnsi="ＭＳ 明朝"/>
          <w:color w:val="auto"/>
          <w:spacing w:val="-1"/>
        </w:rPr>
        <w:t xml:space="preserve"> </w:t>
      </w:r>
      <w:r w:rsidRPr="00EB2428">
        <w:rPr>
          <w:rFonts w:hAnsi="ＭＳ 明朝"/>
          <w:color w:val="auto"/>
        </w:rPr>
        <w:t>市町村等は、原則として１週間前までに、コミプラに対し</w:t>
      </w:r>
      <w:r w:rsidRPr="00EB2428">
        <w:rPr>
          <w:rFonts w:hAnsi="ＭＳ 明朝"/>
          <w:color w:val="auto"/>
          <w:spacing w:val="-1"/>
        </w:rPr>
        <w:t xml:space="preserve"> </w:t>
      </w:r>
      <w:r w:rsidRPr="00EB2428">
        <w:rPr>
          <w:rFonts w:hAnsi="ＭＳ 明朝"/>
          <w:color w:val="auto"/>
        </w:rPr>
        <w:t>、「要約筆記者派遣依頼書」（様式第７号）を提出しなければならない。</w:t>
      </w:r>
    </w:p>
    <w:p w14:paraId="5A2E5A83" w14:textId="00029EDB" w:rsidR="009D16E5" w:rsidRPr="00EB2428" w:rsidRDefault="009D16E5" w:rsidP="00755584">
      <w:pPr>
        <w:ind w:left="972" w:hangingChars="400" w:hanging="972"/>
        <w:rPr>
          <w:rFonts w:hAnsi="ＭＳ 明朝" w:hint="default"/>
          <w:color w:val="auto"/>
        </w:rPr>
      </w:pPr>
      <w:r w:rsidRPr="00EB2428">
        <w:rPr>
          <w:rFonts w:hAnsi="ＭＳ 明朝"/>
          <w:color w:val="auto"/>
        </w:rPr>
        <w:t xml:space="preserve">　　　(ｲ)</w:t>
      </w:r>
      <w:r w:rsidRPr="00EB2428">
        <w:rPr>
          <w:rFonts w:hAnsi="ＭＳ 明朝"/>
          <w:color w:val="auto"/>
          <w:spacing w:val="-1"/>
        </w:rPr>
        <w:t xml:space="preserve"> </w:t>
      </w:r>
      <w:r w:rsidRPr="00EB2428">
        <w:rPr>
          <w:rFonts w:hAnsi="ＭＳ 明朝"/>
          <w:color w:val="auto"/>
        </w:rPr>
        <w:t>コミプラは、市町村等から派遣依頼を受けた場合には、登録要約筆記者の中から派遣可能な者を選定し、「要約筆記依頼書」（様式第４号）により要約筆記を依頼するとともに、市町村等に対し、「要約筆記者派遣決定通知書」（様式第５号）により派遣の決定を通知する。</w:t>
      </w:r>
    </w:p>
    <w:p w14:paraId="71BE0674" w14:textId="61230331" w:rsidR="00755584" w:rsidRPr="00EB2428" w:rsidRDefault="00755584" w:rsidP="00755584">
      <w:pPr>
        <w:ind w:left="972" w:hangingChars="400" w:hanging="972"/>
        <w:rPr>
          <w:rFonts w:hAnsi="ＭＳ 明朝" w:hint="default"/>
          <w:color w:val="auto"/>
        </w:rPr>
      </w:pPr>
      <w:r w:rsidRPr="00EB2428">
        <w:rPr>
          <w:rFonts w:hAnsi="ＭＳ 明朝"/>
          <w:color w:val="auto"/>
        </w:rPr>
        <w:t xml:space="preserve">　　　(ｳ)市町村等は、既に決定された派遣をキャンセルする場合、コミプラに対し、「要約筆記者派遣キャンセル申請書」(様式第</w:t>
      </w:r>
      <w:r w:rsidR="00325915" w:rsidRPr="00EB2428">
        <w:rPr>
          <w:rFonts w:hAnsi="ＭＳ 明朝"/>
          <w:color w:val="auto"/>
        </w:rPr>
        <w:t>７</w:t>
      </w:r>
      <w:r w:rsidRPr="00EB2428">
        <w:rPr>
          <w:rFonts w:hAnsi="ＭＳ 明朝"/>
          <w:color w:val="auto"/>
        </w:rPr>
        <w:t>号</w:t>
      </w:r>
      <w:r w:rsidR="00325915" w:rsidRPr="00EB2428">
        <w:rPr>
          <w:rFonts w:hAnsi="ＭＳ 明朝"/>
          <w:color w:val="auto"/>
        </w:rPr>
        <w:t>の２</w:t>
      </w:r>
      <w:r w:rsidRPr="00EB2428">
        <w:rPr>
          <w:rFonts w:hAnsi="ＭＳ 明朝"/>
          <w:color w:val="auto"/>
        </w:rPr>
        <w:t>)を提出しなければならない。</w:t>
      </w:r>
    </w:p>
    <w:p w14:paraId="220A7CA4" w14:textId="5DB69CBC" w:rsidR="00755584" w:rsidRPr="00EB2428" w:rsidRDefault="00755584" w:rsidP="00755584">
      <w:pPr>
        <w:ind w:left="972" w:hangingChars="400" w:hanging="972"/>
        <w:rPr>
          <w:rFonts w:hAnsi="ＭＳ 明朝" w:hint="default"/>
          <w:color w:val="auto"/>
        </w:rPr>
      </w:pPr>
      <w:r w:rsidRPr="00EB2428">
        <w:rPr>
          <w:rFonts w:hAnsi="ＭＳ 明朝"/>
          <w:color w:val="auto"/>
        </w:rPr>
        <w:t xml:space="preserve">　　　(ｴ)コミプラは、市町村等から上記(ｳ)のキャンセル申請を受けた場合、市町村等に対し、「要約筆記者派遣キャンセル確定通知書」(様式第</w:t>
      </w:r>
      <w:r w:rsidR="00325915" w:rsidRPr="00EB2428">
        <w:rPr>
          <w:rFonts w:hAnsi="ＭＳ 明朝"/>
          <w:color w:val="auto"/>
        </w:rPr>
        <w:t>７</w:t>
      </w:r>
      <w:r w:rsidRPr="00EB2428">
        <w:rPr>
          <w:rFonts w:hAnsi="ＭＳ 明朝"/>
          <w:color w:val="auto"/>
        </w:rPr>
        <w:t>号</w:t>
      </w:r>
      <w:r w:rsidR="00325915" w:rsidRPr="00EB2428">
        <w:rPr>
          <w:rFonts w:hAnsi="ＭＳ 明朝"/>
          <w:color w:val="auto"/>
        </w:rPr>
        <w:t>の３</w:t>
      </w:r>
      <w:r w:rsidRPr="00EB2428">
        <w:rPr>
          <w:rFonts w:hAnsi="ＭＳ 明朝"/>
          <w:color w:val="auto"/>
        </w:rPr>
        <w:t>)によりキャンセルの確定を通知する。</w:t>
      </w:r>
    </w:p>
    <w:p w14:paraId="32F3AE7D" w14:textId="77777777" w:rsidR="00755584" w:rsidRPr="00EB2428" w:rsidRDefault="00755584">
      <w:pPr>
        <w:rPr>
          <w:rFonts w:hAnsi="ＭＳ 明朝" w:hint="default"/>
          <w:color w:val="auto"/>
        </w:rPr>
      </w:pPr>
    </w:p>
    <w:p w14:paraId="75D75D0F" w14:textId="73FC591D" w:rsidR="009D16E5" w:rsidRPr="00EB2428" w:rsidRDefault="009D16E5">
      <w:pPr>
        <w:rPr>
          <w:rFonts w:hAnsi="ＭＳ 明朝" w:hint="default"/>
          <w:color w:val="auto"/>
        </w:rPr>
      </w:pPr>
      <w:r w:rsidRPr="00EB2428">
        <w:rPr>
          <w:rFonts w:hAnsi="ＭＳ 明朝"/>
          <w:color w:val="auto"/>
        </w:rPr>
        <w:t xml:space="preserve">　第１５条　企業等の派遣契約</w:t>
      </w:r>
    </w:p>
    <w:p w14:paraId="621A0A26" w14:textId="77777777" w:rsidR="009D16E5" w:rsidRPr="00EB2428" w:rsidRDefault="009D16E5">
      <w:pPr>
        <w:rPr>
          <w:rFonts w:hAnsi="ＭＳ 明朝" w:hint="default"/>
          <w:color w:val="auto"/>
        </w:rPr>
      </w:pPr>
      <w:r w:rsidRPr="00EB2428">
        <w:rPr>
          <w:rFonts w:hAnsi="ＭＳ 明朝"/>
          <w:color w:val="auto"/>
        </w:rPr>
        <w:t xml:space="preserve">　　(1)</w:t>
      </w:r>
      <w:r w:rsidRPr="00EB2428">
        <w:rPr>
          <w:rFonts w:hAnsi="ＭＳ 明朝"/>
          <w:color w:val="auto"/>
          <w:spacing w:val="-1"/>
        </w:rPr>
        <w:t xml:space="preserve"> </w:t>
      </w:r>
      <w:r w:rsidRPr="00EB2428">
        <w:rPr>
          <w:rFonts w:hAnsi="ＭＳ 明朝"/>
          <w:color w:val="auto"/>
        </w:rPr>
        <w:t>企業等は、コミプラに対し、要約筆記者の派遣に係る業務を委託することができる。</w:t>
      </w:r>
    </w:p>
    <w:p w14:paraId="1C043DD5" w14:textId="77777777" w:rsidR="009D16E5" w:rsidRPr="00EB2428" w:rsidRDefault="009D16E5">
      <w:pPr>
        <w:rPr>
          <w:rFonts w:hAnsi="ＭＳ 明朝" w:hint="default"/>
          <w:color w:val="auto"/>
        </w:rPr>
      </w:pPr>
      <w:r w:rsidRPr="00EB2428">
        <w:rPr>
          <w:rFonts w:hAnsi="ＭＳ 明朝"/>
          <w:color w:val="auto"/>
        </w:rPr>
        <w:t xml:space="preserve">　　(2)</w:t>
      </w:r>
      <w:r w:rsidRPr="00EB2428">
        <w:rPr>
          <w:rFonts w:hAnsi="ＭＳ 明朝"/>
          <w:color w:val="auto"/>
          <w:spacing w:val="-1"/>
        </w:rPr>
        <w:t xml:space="preserve"> </w:t>
      </w:r>
      <w:r w:rsidRPr="00EB2428">
        <w:rPr>
          <w:rFonts w:hAnsi="ＭＳ 明朝"/>
          <w:color w:val="auto"/>
        </w:rPr>
        <w:t>要約筆記者の派遣は、契約書（様式第８号）を締結することにより行う。</w:t>
      </w:r>
    </w:p>
    <w:p w14:paraId="69C4C8AD" w14:textId="77777777" w:rsidR="009D16E5" w:rsidRPr="00EB2428" w:rsidRDefault="009D16E5">
      <w:pPr>
        <w:rPr>
          <w:rFonts w:hAnsi="ＭＳ 明朝" w:hint="default"/>
          <w:color w:val="auto"/>
        </w:rPr>
      </w:pPr>
      <w:r w:rsidRPr="00EB2428">
        <w:rPr>
          <w:rFonts w:hAnsi="ＭＳ 明朝"/>
          <w:color w:val="auto"/>
        </w:rPr>
        <w:t xml:space="preserve">　　(3)</w:t>
      </w:r>
      <w:r w:rsidRPr="00EB2428">
        <w:rPr>
          <w:rFonts w:hAnsi="ＭＳ 明朝"/>
          <w:color w:val="auto"/>
          <w:spacing w:val="-1"/>
        </w:rPr>
        <w:t xml:space="preserve"> </w:t>
      </w:r>
      <w:r w:rsidRPr="00EB2428">
        <w:rPr>
          <w:rFonts w:hAnsi="ＭＳ 明朝"/>
          <w:color w:val="auto"/>
        </w:rPr>
        <w:t>派遣業務に係る費用は企業等が負担する。</w:t>
      </w:r>
    </w:p>
    <w:p w14:paraId="3D538CCF" w14:textId="77777777" w:rsidR="009D16E5" w:rsidRPr="00EB2428" w:rsidRDefault="009D16E5">
      <w:pPr>
        <w:rPr>
          <w:rFonts w:hAnsi="ＭＳ 明朝" w:hint="default"/>
          <w:color w:val="auto"/>
        </w:rPr>
      </w:pPr>
      <w:r w:rsidRPr="00EB2428">
        <w:rPr>
          <w:rFonts w:hAnsi="ＭＳ 明朝"/>
          <w:color w:val="auto"/>
        </w:rPr>
        <w:t xml:space="preserve">　　(4)</w:t>
      </w:r>
      <w:r w:rsidRPr="00EB2428">
        <w:rPr>
          <w:rFonts w:hAnsi="ＭＳ 明朝"/>
          <w:color w:val="auto"/>
          <w:spacing w:val="-1"/>
        </w:rPr>
        <w:t xml:space="preserve"> </w:t>
      </w:r>
      <w:r w:rsidRPr="00EB2428">
        <w:rPr>
          <w:rFonts w:hAnsi="ＭＳ 明朝"/>
          <w:color w:val="auto"/>
        </w:rPr>
        <w:t>派遣依頼手続きについては、次のとおりとする。</w:t>
      </w:r>
    </w:p>
    <w:p w14:paraId="494DB39F" w14:textId="1B012CD9" w:rsidR="009D16E5" w:rsidRPr="00EB2428" w:rsidRDefault="009D16E5" w:rsidP="00755584">
      <w:pPr>
        <w:ind w:left="972" w:hangingChars="400" w:hanging="972"/>
        <w:rPr>
          <w:rFonts w:hAnsi="ＭＳ 明朝" w:hint="default"/>
          <w:color w:val="auto"/>
        </w:rPr>
      </w:pPr>
      <w:r w:rsidRPr="00EB2428">
        <w:rPr>
          <w:rFonts w:hAnsi="ＭＳ 明朝"/>
          <w:color w:val="auto"/>
        </w:rPr>
        <w:t xml:space="preserve">　　　(ｱ)</w:t>
      </w:r>
      <w:r w:rsidRPr="00EB2428">
        <w:rPr>
          <w:rFonts w:hAnsi="ＭＳ 明朝"/>
          <w:color w:val="auto"/>
          <w:spacing w:val="-1"/>
        </w:rPr>
        <w:t xml:space="preserve"> </w:t>
      </w:r>
      <w:r w:rsidRPr="00EB2428">
        <w:rPr>
          <w:rFonts w:hAnsi="ＭＳ 明朝"/>
          <w:color w:val="auto"/>
        </w:rPr>
        <w:t>企業等は、原則として１週間前までに、コミプラに対し</w:t>
      </w:r>
      <w:r w:rsidRPr="00EB2428">
        <w:rPr>
          <w:rFonts w:hAnsi="ＭＳ 明朝"/>
          <w:color w:val="auto"/>
          <w:spacing w:val="-1"/>
        </w:rPr>
        <w:t xml:space="preserve"> </w:t>
      </w:r>
      <w:r w:rsidRPr="00EB2428">
        <w:rPr>
          <w:rFonts w:hAnsi="ＭＳ 明朝"/>
          <w:color w:val="auto"/>
        </w:rPr>
        <w:t>、「手話通訳者・要約筆記通訳者派遣承認申請書」（様式第３号）を提出しなければならない。</w:t>
      </w:r>
    </w:p>
    <w:p w14:paraId="44F0AD1C" w14:textId="2B669914" w:rsidR="009D16E5" w:rsidRPr="00EB2428" w:rsidRDefault="009D16E5" w:rsidP="00755584">
      <w:pPr>
        <w:ind w:left="972" w:hangingChars="400" w:hanging="972"/>
        <w:rPr>
          <w:rFonts w:hAnsi="ＭＳ 明朝" w:hint="default"/>
          <w:color w:val="auto"/>
        </w:rPr>
      </w:pPr>
      <w:r w:rsidRPr="00EB2428">
        <w:rPr>
          <w:rFonts w:hAnsi="ＭＳ 明朝"/>
          <w:color w:val="auto"/>
        </w:rPr>
        <w:t xml:space="preserve">　　　(ｲ)</w:t>
      </w:r>
      <w:r w:rsidRPr="00EB2428">
        <w:rPr>
          <w:rFonts w:hAnsi="ＭＳ 明朝"/>
          <w:color w:val="auto"/>
          <w:spacing w:val="-1"/>
        </w:rPr>
        <w:t xml:space="preserve"> </w:t>
      </w:r>
      <w:r w:rsidRPr="00EB2428">
        <w:rPr>
          <w:rFonts w:hAnsi="ＭＳ 明朝"/>
          <w:color w:val="auto"/>
        </w:rPr>
        <w:t>コミプラは、派遣の必要を認めたときは、登録要約筆記者の中から派遣可能な者を選定し、「</w:t>
      </w:r>
      <w:r w:rsidR="00BE5AD3" w:rsidRPr="00EB2428">
        <w:rPr>
          <w:rFonts w:hAnsi="ＭＳ 明朝"/>
          <w:color w:val="auto"/>
        </w:rPr>
        <w:t>要約筆記者派遣依頼書</w:t>
      </w:r>
      <w:r w:rsidRPr="00EB2428">
        <w:rPr>
          <w:rFonts w:hAnsi="ＭＳ 明朝"/>
          <w:color w:val="auto"/>
        </w:rPr>
        <w:t>」（様式第</w:t>
      </w:r>
      <w:r w:rsidR="00325915" w:rsidRPr="00EB2428">
        <w:rPr>
          <w:rFonts w:hAnsi="ＭＳ 明朝"/>
          <w:color w:val="auto"/>
        </w:rPr>
        <w:t>９</w:t>
      </w:r>
      <w:r w:rsidRPr="00EB2428">
        <w:rPr>
          <w:rFonts w:hAnsi="ＭＳ 明朝"/>
          <w:color w:val="auto"/>
        </w:rPr>
        <w:t>号）により要約筆記を依頼するとともに、企業等に対し、「要約筆記者派遣決定通知書」（様式第５号）により派遣の決定を通知のうえ、企業等との間において契約書（様式第８号）を締結する。</w:t>
      </w:r>
    </w:p>
    <w:p w14:paraId="598909B4" w14:textId="3461B948" w:rsidR="00755584" w:rsidRPr="00EB2428" w:rsidRDefault="00755584" w:rsidP="00755584">
      <w:pPr>
        <w:ind w:left="972" w:hangingChars="400" w:hanging="972"/>
        <w:rPr>
          <w:rFonts w:hAnsi="ＭＳ 明朝" w:hint="default"/>
          <w:color w:val="auto"/>
        </w:rPr>
      </w:pPr>
      <w:r w:rsidRPr="00EB2428">
        <w:rPr>
          <w:rFonts w:hAnsi="ＭＳ 明朝"/>
          <w:color w:val="auto"/>
        </w:rPr>
        <w:t xml:space="preserve">　　　(ｳ)企業等は、既に決定された派遣をキャンセルする場合、コミプラに対し、「要約筆記者派遣キャンセル申請書」(様式第</w:t>
      </w:r>
      <w:r w:rsidR="00325915" w:rsidRPr="00EB2428">
        <w:rPr>
          <w:rFonts w:hAnsi="ＭＳ 明朝"/>
          <w:color w:val="auto"/>
        </w:rPr>
        <w:t>９</w:t>
      </w:r>
      <w:r w:rsidRPr="00EB2428">
        <w:rPr>
          <w:rFonts w:hAnsi="ＭＳ 明朝"/>
          <w:color w:val="auto"/>
        </w:rPr>
        <w:t>号</w:t>
      </w:r>
      <w:r w:rsidR="00325915" w:rsidRPr="00EB2428">
        <w:rPr>
          <w:rFonts w:hAnsi="ＭＳ 明朝"/>
          <w:color w:val="auto"/>
        </w:rPr>
        <w:t>の２</w:t>
      </w:r>
      <w:r w:rsidRPr="00EB2428">
        <w:rPr>
          <w:rFonts w:hAnsi="ＭＳ 明朝"/>
          <w:color w:val="auto"/>
        </w:rPr>
        <w:t>)を提出しなければならない。</w:t>
      </w:r>
    </w:p>
    <w:p w14:paraId="7946166E" w14:textId="287DD280" w:rsidR="00755584" w:rsidRPr="00EB2428" w:rsidRDefault="00755584" w:rsidP="00755584">
      <w:pPr>
        <w:ind w:left="972" w:hangingChars="400" w:hanging="972"/>
        <w:rPr>
          <w:rFonts w:hAnsi="ＭＳ 明朝" w:hint="default"/>
          <w:color w:val="auto"/>
        </w:rPr>
      </w:pPr>
      <w:r w:rsidRPr="00EB2428">
        <w:rPr>
          <w:rFonts w:hAnsi="ＭＳ 明朝"/>
          <w:color w:val="auto"/>
        </w:rPr>
        <w:t xml:space="preserve">　　　(ｴ)コミプラは、企業等から上記(ｳ)のキャンセル申請を受けた場合、企業等に対し、「要約筆記者派遣キャンセル確定通知書」(様式第</w:t>
      </w:r>
      <w:r w:rsidR="00325915" w:rsidRPr="00EB2428">
        <w:rPr>
          <w:rFonts w:hAnsi="ＭＳ 明朝"/>
          <w:color w:val="auto"/>
        </w:rPr>
        <w:t>７</w:t>
      </w:r>
      <w:r w:rsidRPr="00EB2428">
        <w:rPr>
          <w:rFonts w:hAnsi="ＭＳ 明朝"/>
          <w:color w:val="auto"/>
        </w:rPr>
        <w:t>号</w:t>
      </w:r>
      <w:r w:rsidR="00325915" w:rsidRPr="00EB2428">
        <w:rPr>
          <w:rFonts w:hAnsi="ＭＳ 明朝"/>
          <w:color w:val="auto"/>
        </w:rPr>
        <w:t>の３</w:t>
      </w:r>
      <w:r w:rsidRPr="00EB2428">
        <w:rPr>
          <w:rFonts w:hAnsi="ＭＳ 明朝"/>
          <w:color w:val="auto"/>
        </w:rPr>
        <w:t>)によりキャンセルの確定を通知する。</w:t>
      </w:r>
    </w:p>
    <w:p w14:paraId="10D76436" w14:textId="77777777" w:rsidR="00755584" w:rsidRPr="00EB2428" w:rsidRDefault="00755584" w:rsidP="00755584">
      <w:pPr>
        <w:rPr>
          <w:rFonts w:hAnsi="ＭＳ 明朝" w:hint="default"/>
          <w:color w:val="auto"/>
        </w:rPr>
      </w:pPr>
    </w:p>
    <w:p w14:paraId="598CAEB8" w14:textId="77777777" w:rsidR="009D16E5" w:rsidRPr="00EB2428" w:rsidRDefault="009D16E5">
      <w:pPr>
        <w:rPr>
          <w:rFonts w:hAnsi="ＭＳ 明朝" w:hint="default"/>
          <w:color w:val="auto"/>
        </w:rPr>
      </w:pPr>
      <w:r w:rsidRPr="00EB2428">
        <w:rPr>
          <w:rFonts w:hAnsi="ＭＳ 明朝"/>
          <w:color w:val="auto"/>
        </w:rPr>
        <w:t xml:space="preserve">　第１６条　緊急時名簿の作成</w:t>
      </w:r>
    </w:p>
    <w:p w14:paraId="0517BE56" w14:textId="4B29EFD9" w:rsidR="009D16E5" w:rsidRPr="00EB2428" w:rsidRDefault="009D16E5" w:rsidP="00755584">
      <w:pPr>
        <w:ind w:left="486" w:hangingChars="200" w:hanging="486"/>
        <w:rPr>
          <w:rFonts w:hAnsi="ＭＳ 明朝" w:hint="default"/>
          <w:color w:val="auto"/>
        </w:rPr>
      </w:pPr>
      <w:r w:rsidRPr="00EB2428">
        <w:rPr>
          <w:rFonts w:hAnsi="ＭＳ 明朝"/>
          <w:color w:val="auto"/>
        </w:rPr>
        <w:t xml:space="preserve">　　　コミプラは、緊急時に派遣の協力ができる登録要約筆記者の名簿を、本人の了解を得た上で作成しておくものとする。</w:t>
      </w:r>
    </w:p>
    <w:p w14:paraId="7AED9586" w14:textId="77777777" w:rsidR="009D16E5" w:rsidRPr="00EB2428" w:rsidRDefault="009D16E5">
      <w:pPr>
        <w:rPr>
          <w:rFonts w:hAnsi="ＭＳ 明朝" w:hint="default"/>
          <w:color w:val="auto"/>
        </w:rPr>
      </w:pPr>
    </w:p>
    <w:p w14:paraId="078E1CEF" w14:textId="77777777" w:rsidR="009D16E5" w:rsidRPr="00EB2428" w:rsidRDefault="009D16E5">
      <w:pPr>
        <w:rPr>
          <w:rFonts w:hAnsi="ＭＳ 明朝" w:hint="default"/>
          <w:color w:val="auto"/>
        </w:rPr>
      </w:pPr>
      <w:r w:rsidRPr="00EB2428">
        <w:rPr>
          <w:rFonts w:hAnsi="ＭＳ 明朝"/>
          <w:color w:val="auto"/>
        </w:rPr>
        <w:t xml:space="preserve">　第１７条　活動報告書の提出</w:t>
      </w:r>
    </w:p>
    <w:p w14:paraId="71F8BBFC" w14:textId="5147E3A3" w:rsidR="009D16E5" w:rsidRPr="00EB2428" w:rsidRDefault="009D16E5" w:rsidP="00755584">
      <w:pPr>
        <w:ind w:left="486" w:hangingChars="200" w:hanging="486"/>
        <w:rPr>
          <w:rFonts w:hAnsi="ＭＳ 明朝" w:hint="default"/>
          <w:color w:val="auto"/>
        </w:rPr>
      </w:pPr>
      <w:r w:rsidRPr="00EB2428">
        <w:rPr>
          <w:rFonts w:hAnsi="ＭＳ 明朝"/>
          <w:color w:val="auto"/>
        </w:rPr>
        <w:t xml:space="preserve">　　　登録要約筆記者は、依頼を受けて実施した通訳活動について、業務終了後１週間以内に、要約筆記活動報告書（様式第</w:t>
      </w:r>
      <w:r w:rsidR="00325915" w:rsidRPr="00EB2428">
        <w:rPr>
          <w:rFonts w:hAnsi="ＭＳ 明朝"/>
          <w:color w:val="auto"/>
        </w:rPr>
        <w:t>１０</w:t>
      </w:r>
      <w:r w:rsidRPr="00EB2428">
        <w:rPr>
          <w:rFonts w:hAnsi="ＭＳ 明朝"/>
          <w:color w:val="auto"/>
        </w:rPr>
        <w:t>号）をコミプラ館長に提出しなければならない。</w:t>
      </w:r>
    </w:p>
    <w:p w14:paraId="6E50B778" w14:textId="77777777" w:rsidR="009D16E5" w:rsidRPr="00EB2428" w:rsidRDefault="009D16E5">
      <w:pPr>
        <w:rPr>
          <w:rFonts w:hAnsi="ＭＳ 明朝" w:hint="default"/>
          <w:color w:val="auto"/>
        </w:rPr>
      </w:pPr>
    </w:p>
    <w:p w14:paraId="299B596D" w14:textId="77777777" w:rsidR="009D16E5" w:rsidRPr="00EB2428" w:rsidRDefault="009D16E5">
      <w:pPr>
        <w:rPr>
          <w:rFonts w:hAnsi="ＭＳ 明朝" w:hint="default"/>
          <w:color w:val="auto"/>
        </w:rPr>
      </w:pPr>
      <w:r w:rsidRPr="00EB2428">
        <w:rPr>
          <w:rFonts w:hAnsi="ＭＳ 明朝"/>
          <w:color w:val="auto"/>
        </w:rPr>
        <w:t xml:space="preserve">　第１８条　派遣手当等の支給</w:t>
      </w:r>
    </w:p>
    <w:p w14:paraId="47C2748D" w14:textId="17D48BDF" w:rsidR="009D16E5" w:rsidRPr="00EB2428" w:rsidRDefault="009D16E5" w:rsidP="00755584">
      <w:pPr>
        <w:ind w:left="729" w:hangingChars="300" w:hanging="729"/>
        <w:rPr>
          <w:rFonts w:hAnsi="ＭＳ 明朝" w:hint="default"/>
          <w:color w:val="auto"/>
        </w:rPr>
      </w:pPr>
      <w:r w:rsidRPr="00EB2428">
        <w:rPr>
          <w:rFonts w:hAnsi="ＭＳ 明朝"/>
          <w:color w:val="auto"/>
        </w:rPr>
        <w:t xml:space="preserve">　　(1)</w:t>
      </w:r>
      <w:r w:rsidRPr="00EB2428">
        <w:rPr>
          <w:rFonts w:hAnsi="ＭＳ 明朝"/>
          <w:color w:val="auto"/>
          <w:spacing w:val="-1"/>
        </w:rPr>
        <w:t xml:space="preserve"> </w:t>
      </w:r>
      <w:r w:rsidRPr="00EB2428">
        <w:rPr>
          <w:rFonts w:hAnsi="ＭＳ 明朝"/>
          <w:color w:val="auto"/>
        </w:rPr>
        <w:t>活動した登録要約筆記者に対しては、活動報告書に基づき、次の派遣手当を支給するものとする。</w:t>
      </w:r>
    </w:p>
    <w:p w14:paraId="09FE29C8"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１時間以内　２，０００円</w:t>
      </w:r>
    </w:p>
    <w:p w14:paraId="769587FD"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１時間を超え１時間３０分以内　３，０００円</w:t>
      </w:r>
    </w:p>
    <w:p w14:paraId="618EE6CD"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１時間３０分を超え２時間以内　４，０００円</w:t>
      </w:r>
    </w:p>
    <w:p w14:paraId="423923E9"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２時間を超え２時間３０分以内　５，０００円</w:t>
      </w:r>
    </w:p>
    <w:p w14:paraId="25236887"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２時間３０分を超え３時間以内　６，０００円</w:t>
      </w:r>
    </w:p>
    <w:p w14:paraId="5A6DD670"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３時間を超え３時間３０分以内　７，０００円</w:t>
      </w:r>
    </w:p>
    <w:p w14:paraId="42C866E5"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３時間３０分を超え４時間以内　８，０００円</w:t>
      </w:r>
    </w:p>
    <w:p w14:paraId="1D2041B9"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以降３０分ごとに１，０００円増しとする。</w:t>
      </w:r>
    </w:p>
    <w:p w14:paraId="79862A93" w14:textId="789D4269" w:rsidR="009D16E5" w:rsidRPr="00EB2428" w:rsidRDefault="009D16E5" w:rsidP="00755584">
      <w:pPr>
        <w:ind w:left="729" w:hangingChars="300" w:hanging="729"/>
        <w:rPr>
          <w:rFonts w:hAnsi="ＭＳ 明朝" w:hint="default"/>
          <w:color w:val="auto"/>
        </w:rPr>
      </w:pPr>
      <w:r w:rsidRPr="00EB2428">
        <w:rPr>
          <w:rFonts w:hAnsi="ＭＳ 明朝"/>
          <w:color w:val="auto"/>
        </w:rPr>
        <w:t xml:space="preserve">　　　　但し、活動時間は、通訳活動の実働時間（機材設置及び撤収を含む）とし、合理的理由により待ち合わせ及び打合せを行った場合は、同時間を活動時間に含める。</w:t>
      </w:r>
    </w:p>
    <w:p w14:paraId="2B1C3779" w14:textId="77777777" w:rsidR="009D16E5" w:rsidRPr="00EB2428" w:rsidRDefault="009D16E5">
      <w:pPr>
        <w:rPr>
          <w:rFonts w:hAnsi="ＭＳ 明朝" w:hint="default"/>
          <w:color w:val="auto"/>
        </w:rPr>
      </w:pPr>
      <w:r w:rsidRPr="00EB2428">
        <w:rPr>
          <w:rFonts w:hAnsi="ＭＳ 明朝"/>
          <w:color w:val="auto"/>
        </w:rPr>
        <w:t xml:space="preserve">　　　　また、報告書作成料として５００円を支給する。</w:t>
      </w:r>
    </w:p>
    <w:p w14:paraId="7488F059" w14:textId="7045BA86" w:rsidR="009D16E5" w:rsidRPr="00EB2428" w:rsidRDefault="009D16E5" w:rsidP="00755584">
      <w:pPr>
        <w:ind w:left="729" w:hangingChars="300" w:hanging="729"/>
        <w:rPr>
          <w:rFonts w:hAnsi="ＭＳ 明朝" w:hint="default"/>
          <w:color w:val="auto"/>
        </w:rPr>
      </w:pPr>
      <w:r w:rsidRPr="00EB2428">
        <w:rPr>
          <w:rFonts w:hAnsi="ＭＳ 明朝"/>
          <w:color w:val="auto"/>
        </w:rPr>
        <w:t xml:space="preserve">　　(2)</w:t>
      </w:r>
      <w:r w:rsidRPr="00EB2428">
        <w:rPr>
          <w:rFonts w:hAnsi="ＭＳ 明朝"/>
          <w:color w:val="auto"/>
          <w:spacing w:val="-1"/>
        </w:rPr>
        <w:t xml:space="preserve"> </w:t>
      </w:r>
      <w:r w:rsidRPr="00EB2428">
        <w:rPr>
          <w:rFonts w:hAnsi="ＭＳ 明朝"/>
          <w:color w:val="auto"/>
        </w:rPr>
        <w:t>通訳時間が午後５時から翌日の午前８時の間の場合、午後５時から午後１０時及び翌日の午前５時から午前８時の間は２５％、午後１０時から翌日の午前５時の間の時間は５０％を割増手当として支給する。</w:t>
      </w:r>
    </w:p>
    <w:p w14:paraId="44798CE7" w14:textId="60B05439" w:rsidR="009D16E5" w:rsidRPr="00EB2428" w:rsidRDefault="009D16E5" w:rsidP="00755584">
      <w:pPr>
        <w:ind w:left="729" w:hangingChars="300" w:hanging="729"/>
        <w:rPr>
          <w:rFonts w:hAnsi="ＭＳ 明朝" w:hint="default"/>
          <w:color w:val="auto"/>
        </w:rPr>
      </w:pPr>
      <w:r w:rsidRPr="00EB2428">
        <w:rPr>
          <w:rFonts w:hAnsi="ＭＳ 明朝"/>
          <w:color w:val="auto"/>
        </w:rPr>
        <w:t xml:space="preserve">　　　　なお、①割増手当の対象となる時間帯とそれ以外の時間帯、または、②割増手当２５％の時間帯と同５０％の時間帯をまたがる時間帯については、当該時間帯（派遣手当の最小単位である３０分または１時間）のうち、区切りとなる時刻を堺に実際の通訳時間が多くの時間を占める時間帯の基準により算定するものとする。それぞれの時間帯の通訳時間が同じ場合は、割増手当の高い時間帯の基準により算定する。</w:t>
      </w:r>
    </w:p>
    <w:p w14:paraId="061F5C74" w14:textId="77777777" w:rsidR="009D16E5" w:rsidRPr="00EB2428" w:rsidRDefault="009D16E5">
      <w:pPr>
        <w:rPr>
          <w:rFonts w:hAnsi="ＭＳ 明朝" w:hint="default"/>
          <w:color w:val="auto"/>
        </w:rPr>
      </w:pPr>
      <w:r w:rsidRPr="00EB2428">
        <w:rPr>
          <w:rFonts w:hAnsi="ＭＳ 明朝"/>
          <w:color w:val="auto"/>
        </w:rPr>
        <w:t xml:space="preserve">　　(3）交通費については、１ｋｍあたり３７円で計算し、別途支給する。</w:t>
      </w:r>
    </w:p>
    <w:p w14:paraId="7C2A7C25" w14:textId="29EC82B0" w:rsidR="009D16E5" w:rsidRPr="00EB2428" w:rsidRDefault="009D16E5" w:rsidP="00755584">
      <w:pPr>
        <w:ind w:left="729" w:hangingChars="300" w:hanging="729"/>
        <w:rPr>
          <w:rFonts w:hAnsi="ＭＳ 明朝" w:hint="default"/>
          <w:color w:val="auto"/>
        </w:rPr>
      </w:pPr>
      <w:r w:rsidRPr="00EB2428">
        <w:rPr>
          <w:rFonts w:hAnsi="ＭＳ 明朝"/>
          <w:color w:val="auto"/>
        </w:rPr>
        <w:t xml:space="preserve">　　(4）自宅から派遣先までの移動に往復３時間以上を要する場合、遠距離手当として２，０００円を支給する。なお、移動時間は、１ｋｍあたり２分として換算し算出する。</w:t>
      </w:r>
    </w:p>
    <w:p w14:paraId="0DB3C5FD" w14:textId="5CC8C6E8" w:rsidR="009D16E5" w:rsidRPr="00EB2428" w:rsidRDefault="009D16E5" w:rsidP="00755584">
      <w:pPr>
        <w:ind w:left="729" w:hangingChars="300" w:hanging="729"/>
        <w:rPr>
          <w:rFonts w:hAnsi="ＭＳ 明朝" w:hint="default"/>
          <w:color w:val="auto"/>
        </w:rPr>
      </w:pPr>
      <w:r w:rsidRPr="00EB2428">
        <w:rPr>
          <w:rFonts w:hAnsi="ＭＳ 明朝"/>
          <w:color w:val="auto"/>
        </w:rPr>
        <w:t xml:space="preserve">　　(5）要約筆記のために登録要約筆記者が所有するパソコンを要約筆記会場に持ち込んで使用する場合、パソコン持込使用料として１日の派遣につき７０円を支給するものと</w:t>
      </w:r>
      <w:r w:rsidR="00755584" w:rsidRPr="00EB2428">
        <w:rPr>
          <w:rFonts w:hAnsi="ＭＳ 明朝"/>
          <w:color w:val="auto"/>
        </w:rPr>
        <w:t>す</w:t>
      </w:r>
      <w:r w:rsidRPr="00EB2428">
        <w:rPr>
          <w:rFonts w:hAnsi="ＭＳ 明朝"/>
          <w:color w:val="auto"/>
        </w:rPr>
        <w:t>る。</w:t>
      </w:r>
    </w:p>
    <w:p w14:paraId="42F7EBD5" w14:textId="2CD5E1E8" w:rsidR="00755584" w:rsidRPr="00EB2428" w:rsidRDefault="00755584" w:rsidP="00755584">
      <w:pPr>
        <w:ind w:left="729" w:hangingChars="300" w:hanging="729"/>
        <w:rPr>
          <w:rFonts w:hAnsi="ＭＳ 明朝" w:hint="default"/>
          <w:color w:val="auto"/>
        </w:rPr>
      </w:pPr>
      <w:r w:rsidRPr="00EB2428">
        <w:rPr>
          <w:rFonts w:hAnsi="ＭＳ 明朝"/>
          <w:color w:val="auto"/>
        </w:rPr>
        <w:t xml:space="preserve">　　</w:t>
      </w:r>
      <w:bookmarkStart w:id="0" w:name="_Hlk183789681"/>
      <w:r w:rsidRPr="00EB2428">
        <w:rPr>
          <w:rFonts w:hAnsi="ＭＳ 明朝"/>
          <w:color w:val="auto"/>
        </w:rPr>
        <w:t>(6)第１４条(4)(ｴ)及び第１５条(4)(ｴ)によりキャンセルが確定した場合は、派遣予定の</w:t>
      </w:r>
      <w:r w:rsidR="00BE5AD3" w:rsidRPr="00EB2428">
        <w:rPr>
          <w:rFonts w:hAnsi="ＭＳ 明朝"/>
          <w:color w:val="auto"/>
        </w:rPr>
        <w:lastRenderedPageBreak/>
        <w:t>要約筆記者</w:t>
      </w:r>
      <w:r w:rsidRPr="00EB2428">
        <w:rPr>
          <w:rFonts w:hAnsi="ＭＳ 明朝"/>
          <w:color w:val="auto"/>
        </w:rPr>
        <w:t>（以下「被派遣者」という。）に対して、キャンセル受付区分に応じて次のキャンセル料を支給するものとする。なお、ここでいう「営業日」とはコミプラ開館日（土日祝日を除く。）とする。</w:t>
      </w:r>
    </w:p>
    <w:p w14:paraId="3C1F31A1" w14:textId="30BBD74D" w:rsidR="00755584" w:rsidRPr="00EB2428" w:rsidRDefault="00755584" w:rsidP="00755584">
      <w:pPr>
        <w:ind w:leftChars="400" w:left="1215" w:hangingChars="100" w:hanging="243"/>
        <w:rPr>
          <w:rFonts w:hint="default"/>
          <w:color w:val="auto"/>
        </w:rPr>
      </w:pPr>
      <w:r w:rsidRPr="00EB2428">
        <w:rPr>
          <w:color w:val="auto"/>
        </w:rPr>
        <w:t>(ｱ)派遣２営業日前の正午</w:t>
      </w:r>
      <w:r w:rsidR="009313E8" w:rsidRPr="00EB2428">
        <w:rPr>
          <w:color w:val="auto"/>
        </w:rPr>
        <w:t>を過ぎてから</w:t>
      </w:r>
      <w:r w:rsidRPr="00EB2428">
        <w:rPr>
          <w:color w:val="auto"/>
        </w:rPr>
        <w:t>被派遣者が自宅を出発するまで</w:t>
      </w:r>
    </w:p>
    <w:p w14:paraId="1CFD846C" w14:textId="77777777" w:rsidR="00755584" w:rsidRPr="00EB2428" w:rsidRDefault="00755584" w:rsidP="00755584">
      <w:pPr>
        <w:ind w:leftChars="400" w:left="1215" w:hangingChars="100" w:hanging="243"/>
        <w:rPr>
          <w:rFonts w:hAnsi="ＭＳ 明朝" w:hint="default"/>
          <w:color w:val="auto"/>
        </w:rPr>
      </w:pPr>
      <w:r w:rsidRPr="00EB2428">
        <w:rPr>
          <w:color w:val="auto"/>
        </w:rPr>
        <w:t xml:space="preserve">　　派遣手当１時間分２，０００円</w:t>
      </w:r>
    </w:p>
    <w:p w14:paraId="41095F46" w14:textId="58C63241" w:rsidR="00755584" w:rsidRPr="00EB2428" w:rsidRDefault="00755584" w:rsidP="00755584">
      <w:pPr>
        <w:ind w:leftChars="400" w:left="1215" w:hangingChars="100" w:hanging="243"/>
        <w:rPr>
          <w:rFonts w:hAnsi="ＭＳ 明朝" w:hint="default"/>
          <w:color w:val="auto"/>
        </w:rPr>
      </w:pPr>
      <w:r w:rsidRPr="00EB2428">
        <w:rPr>
          <w:rFonts w:hAnsi="ＭＳ 明朝"/>
          <w:color w:val="auto"/>
        </w:rPr>
        <w:t>(ｲ)</w:t>
      </w:r>
      <w:r w:rsidRPr="00EB2428">
        <w:rPr>
          <w:color w:val="auto"/>
        </w:rPr>
        <w:t>被派遣者が自宅を出発したあと</w:t>
      </w:r>
    </w:p>
    <w:p w14:paraId="1F98C4FE" w14:textId="50FB6AA8" w:rsidR="00755584" w:rsidRPr="00EB2428" w:rsidRDefault="00755584" w:rsidP="00755584">
      <w:pPr>
        <w:ind w:left="972"/>
        <w:rPr>
          <w:rFonts w:hint="default"/>
          <w:color w:val="auto"/>
        </w:rPr>
      </w:pPr>
      <w:r w:rsidRPr="00EB2428">
        <w:rPr>
          <w:color w:val="auto"/>
        </w:rPr>
        <w:t xml:space="preserve">　　派遣手当１時間分２，０００円、交通費、報告書作成料　５００円</w:t>
      </w:r>
    </w:p>
    <w:bookmarkEnd w:id="0"/>
    <w:p w14:paraId="42C9FF78" w14:textId="4356A9BC" w:rsidR="00755584" w:rsidRPr="00EB2428" w:rsidRDefault="00755584" w:rsidP="00755584">
      <w:pPr>
        <w:ind w:left="729" w:hangingChars="300" w:hanging="729"/>
        <w:rPr>
          <w:rFonts w:hAnsi="ＭＳ 明朝" w:hint="default"/>
          <w:color w:val="auto"/>
        </w:rPr>
      </w:pPr>
      <w:r w:rsidRPr="00EB2428">
        <w:rPr>
          <w:rFonts w:hAnsi="ＭＳ 明朝"/>
          <w:color w:val="auto"/>
        </w:rPr>
        <w:t xml:space="preserve">　　(7)派遣２営業日前の正午</w:t>
      </w:r>
      <w:r w:rsidR="001A3CFE" w:rsidRPr="00EB2428">
        <w:rPr>
          <w:rFonts w:hAnsi="ＭＳ 明朝"/>
          <w:color w:val="auto"/>
        </w:rPr>
        <w:t>を過ぎてからの</w:t>
      </w:r>
      <w:r w:rsidRPr="00EB2428">
        <w:rPr>
          <w:rFonts w:hAnsi="ＭＳ 明朝"/>
          <w:color w:val="auto"/>
        </w:rPr>
        <w:t>時間変更や派遣人数の減の場合も、上記(6)の</w:t>
      </w:r>
      <w:r w:rsidR="004570A8" w:rsidRPr="00EB2428">
        <w:rPr>
          <w:rFonts w:hAnsi="ＭＳ 明朝"/>
          <w:color w:val="auto"/>
        </w:rPr>
        <w:t>規定</w:t>
      </w:r>
      <w:r w:rsidRPr="00EB2428">
        <w:rPr>
          <w:rFonts w:hAnsi="ＭＳ 明朝"/>
          <w:color w:val="auto"/>
        </w:rPr>
        <w:t>を適用する。</w:t>
      </w:r>
    </w:p>
    <w:p w14:paraId="5A5A651A" w14:textId="1FB6070E" w:rsidR="00755584" w:rsidRPr="00EB2428" w:rsidRDefault="00755584" w:rsidP="00755584">
      <w:pPr>
        <w:ind w:left="729" w:hangingChars="300" w:hanging="729"/>
        <w:rPr>
          <w:rFonts w:hAnsi="ＭＳ 明朝" w:hint="default"/>
          <w:color w:val="auto"/>
        </w:rPr>
      </w:pPr>
      <w:r w:rsidRPr="00EB2428">
        <w:rPr>
          <w:rFonts w:hAnsi="ＭＳ 明朝"/>
          <w:color w:val="auto"/>
        </w:rPr>
        <w:t xml:space="preserve">　　(8)知事（コミプラ館長）が特段の必要があると認めた場合は、上記(6)(7)の</w:t>
      </w:r>
      <w:r w:rsidR="004570A8" w:rsidRPr="00EB2428">
        <w:rPr>
          <w:rFonts w:hAnsi="ＭＳ 明朝"/>
          <w:color w:val="auto"/>
        </w:rPr>
        <w:t>規定</w:t>
      </w:r>
      <w:r w:rsidRPr="00EB2428">
        <w:rPr>
          <w:rFonts w:hAnsi="ＭＳ 明朝"/>
          <w:color w:val="auto"/>
        </w:rPr>
        <w:t>に関わらず、キャンセル料</w:t>
      </w:r>
      <w:r w:rsidR="00BE5AD3" w:rsidRPr="00EB2428">
        <w:rPr>
          <w:rFonts w:hAnsi="ＭＳ 明朝"/>
          <w:color w:val="auto"/>
        </w:rPr>
        <w:t>を</w:t>
      </w:r>
      <w:r w:rsidRPr="00EB2428">
        <w:rPr>
          <w:rFonts w:hAnsi="ＭＳ 明朝"/>
          <w:color w:val="auto"/>
        </w:rPr>
        <w:t>支給</w:t>
      </w:r>
      <w:r w:rsidR="00BE5AD3" w:rsidRPr="00EB2428">
        <w:rPr>
          <w:rFonts w:hAnsi="ＭＳ 明朝"/>
          <w:color w:val="auto"/>
        </w:rPr>
        <w:t>しないこ</w:t>
      </w:r>
      <w:r w:rsidRPr="00EB2428">
        <w:rPr>
          <w:rFonts w:hAnsi="ＭＳ 明朝"/>
          <w:color w:val="auto"/>
        </w:rPr>
        <w:t>とができる。</w:t>
      </w:r>
    </w:p>
    <w:p w14:paraId="44BF34C1" w14:textId="0B233C5A" w:rsidR="009D16E5" w:rsidRPr="00EB2428" w:rsidRDefault="009D16E5">
      <w:pPr>
        <w:rPr>
          <w:rFonts w:hAnsi="ＭＳ 明朝" w:hint="default"/>
          <w:color w:val="auto"/>
        </w:rPr>
      </w:pPr>
    </w:p>
    <w:p w14:paraId="63D5EF68" w14:textId="77777777" w:rsidR="004A5DC1" w:rsidRPr="00EB2428" w:rsidRDefault="004A5DC1">
      <w:pPr>
        <w:rPr>
          <w:rFonts w:hAnsi="ＭＳ 明朝" w:hint="default"/>
          <w:color w:val="auto"/>
        </w:rPr>
      </w:pPr>
    </w:p>
    <w:p w14:paraId="7657B2A4" w14:textId="77777777" w:rsidR="009D16E5" w:rsidRPr="00EB2428" w:rsidRDefault="009D16E5">
      <w:pPr>
        <w:rPr>
          <w:rFonts w:hAnsi="ＭＳ 明朝" w:hint="default"/>
          <w:color w:val="auto"/>
        </w:rPr>
      </w:pPr>
      <w:r w:rsidRPr="00EB2428">
        <w:rPr>
          <w:rFonts w:hAnsi="ＭＳ 明朝"/>
          <w:color w:val="auto"/>
        </w:rPr>
        <w:t xml:space="preserve">　第１９条　傷害保険の加入</w:t>
      </w:r>
    </w:p>
    <w:p w14:paraId="1D6D3850" w14:textId="2EA96097" w:rsidR="009D16E5" w:rsidRPr="00EB2428" w:rsidRDefault="009D16E5" w:rsidP="00E80DB1">
      <w:pPr>
        <w:ind w:left="486" w:hangingChars="200" w:hanging="486"/>
        <w:rPr>
          <w:rFonts w:hAnsi="ＭＳ 明朝" w:hint="default"/>
          <w:color w:val="auto"/>
        </w:rPr>
      </w:pPr>
      <w:r w:rsidRPr="00EB2428">
        <w:rPr>
          <w:rFonts w:hAnsi="ＭＳ 明朝"/>
          <w:color w:val="auto"/>
        </w:rPr>
        <w:t xml:space="preserve">　　　コミプラは、登録要約筆記者の通訳活動（往復に係る時間を含む）の事故に備え、傷害保険に加入するものとする。</w:t>
      </w:r>
    </w:p>
    <w:p w14:paraId="02161CEC" w14:textId="78F64B9E" w:rsidR="009D16E5" w:rsidRPr="00EB2428" w:rsidRDefault="009D16E5" w:rsidP="00E80DB1">
      <w:pPr>
        <w:ind w:left="486" w:hangingChars="200" w:hanging="486"/>
        <w:rPr>
          <w:rFonts w:hAnsi="ＭＳ 明朝" w:hint="default"/>
          <w:color w:val="auto"/>
        </w:rPr>
      </w:pPr>
      <w:r w:rsidRPr="00EB2428">
        <w:rPr>
          <w:rFonts w:hAnsi="ＭＳ 明朝"/>
          <w:color w:val="auto"/>
        </w:rPr>
        <w:t xml:space="preserve">　　　登録要約筆記者は、活動中に事故にあった場合は、速やかにコミプラへ報告しなければならない。</w:t>
      </w:r>
    </w:p>
    <w:p w14:paraId="256044A1" w14:textId="77777777" w:rsidR="009D16E5" w:rsidRPr="00EB2428" w:rsidRDefault="009D16E5">
      <w:pPr>
        <w:rPr>
          <w:rFonts w:hAnsi="ＭＳ 明朝" w:hint="default"/>
          <w:color w:val="auto"/>
        </w:rPr>
      </w:pPr>
    </w:p>
    <w:p w14:paraId="7935A57C" w14:textId="77777777" w:rsidR="009D16E5" w:rsidRPr="00EB2428" w:rsidRDefault="009D16E5">
      <w:pPr>
        <w:rPr>
          <w:rFonts w:hAnsi="ＭＳ 明朝" w:hint="default"/>
          <w:color w:val="auto"/>
        </w:rPr>
      </w:pPr>
      <w:r w:rsidRPr="00EB2428">
        <w:rPr>
          <w:rFonts w:hAnsi="ＭＳ 明朝"/>
          <w:color w:val="auto"/>
        </w:rPr>
        <w:t xml:space="preserve">　第２０条　通訳者の健康管理</w:t>
      </w:r>
    </w:p>
    <w:p w14:paraId="1A1A8474" w14:textId="53FEB7F7" w:rsidR="009D16E5" w:rsidRPr="00EB2428" w:rsidRDefault="009D16E5" w:rsidP="00E80DB1">
      <w:pPr>
        <w:ind w:left="486" w:hangingChars="200" w:hanging="486"/>
        <w:rPr>
          <w:rFonts w:hAnsi="ＭＳ 明朝" w:hint="default"/>
          <w:color w:val="auto"/>
        </w:rPr>
      </w:pPr>
      <w:r w:rsidRPr="00EB2428">
        <w:rPr>
          <w:rFonts w:hAnsi="ＭＳ 明朝"/>
          <w:color w:val="auto"/>
        </w:rPr>
        <w:t xml:space="preserve">　　　コミプラは、登録要約筆記者に職業病検診（頸肩腕障害検診）を受診させるなど、健康管理に配慮しなければならない。また、登録要約筆記者を派遣する場合には、一人の者が連続して通訳する時間が過大とならないよう、複数の者を派遣するなどにより、健康障害の予防に配慮するものとする。</w:t>
      </w:r>
    </w:p>
    <w:p w14:paraId="06581A1B" w14:textId="77777777" w:rsidR="009D16E5" w:rsidRPr="00EB2428" w:rsidRDefault="009D16E5">
      <w:pPr>
        <w:rPr>
          <w:rFonts w:hAnsi="ＭＳ 明朝" w:hint="default"/>
          <w:color w:val="auto"/>
        </w:rPr>
      </w:pPr>
    </w:p>
    <w:p w14:paraId="7CEE279D" w14:textId="77777777" w:rsidR="009D16E5" w:rsidRPr="00EB2428" w:rsidRDefault="009D16E5">
      <w:pPr>
        <w:rPr>
          <w:rFonts w:hAnsi="ＭＳ 明朝" w:hint="default"/>
          <w:color w:val="auto"/>
        </w:rPr>
      </w:pPr>
      <w:r w:rsidRPr="00EB2428">
        <w:rPr>
          <w:rFonts w:hAnsi="ＭＳ 明朝"/>
          <w:color w:val="auto"/>
        </w:rPr>
        <w:t xml:space="preserve">　第２１条</w:t>
      </w:r>
      <w:r w:rsidRPr="00EB2428">
        <w:rPr>
          <w:rFonts w:hAnsi="ＭＳ 明朝"/>
          <w:color w:val="auto"/>
          <w:spacing w:val="-1"/>
        </w:rPr>
        <w:t xml:space="preserve">  </w:t>
      </w:r>
      <w:r w:rsidRPr="00EB2428">
        <w:rPr>
          <w:rFonts w:hAnsi="ＭＳ 明朝"/>
          <w:color w:val="auto"/>
        </w:rPr>
        <w:t>研修</w:t>
      </w:r>
    </w:p>
    <w:p w14:paraId="5772BFE0" w14:textId="10F485B0" w:rsidR="009D16E5" w:rsidRPr="00EB2428" w:rsidRDefault="009D16E5" w:rsidP="00E80DB1">
      <w:pPr>
        <w:ind w:left="486" w:hangingChars="200" w:hanging="486"/>
        <w:rPr>
          <w:rFonts w:hAnsi="ＭＳ 明朝" w:hint="default"/>
          <w:color w:val="auto"/>
        </w:rPr>
      </w:pPr>
      <w:r w:rsidRPr="00EB2428">
        <w:rPr>
          <w:rFonts w:hAnsi="ＭＳ 明朝"/>
          <w:color w:val="auto"/>
        </w:rPr>
        <w:t xml:space="preserve">　　　コミプラは、登録要約筆記者に対し、その業務遂行上必要な知識及び技術を身につけるための研修を自ら行うか、他の団体等が行う研修に参加させるものとする。</w:t>
      </w:r>
    </w:p>
    <w:p w14:paraId="6837C85E" w14:textId="77777777" w:rsidR="009D16E5" w:rsidRPr="00EB2428" w:rsidRDefault="009D16E5">
      <w:pPr>
        <w:rPr>
          <w:rFonts w:hAnsi="ＭＳ 明朝" w:hint="default"/>
          <w:color w:val="auto"/>
        </w:rPr>
      </w:pPr>
    </w:p>
    <w:p w14:paraId="3F0EAFBD"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第２２条　関係機関との連携</w:t>
      </w:r>
    </w:p>
    <w:p w14:paraId="0273CADD" w14:textId="4C1C51F2" w:rsidR="009D16E5" w:rsidRPr="00EB2428" w:rsidRDefault="009D16E5" w:rsidP="00E80DB1">
      <w:pPr>
        <w:ind w:left="482" w:hangingChars="200" w:hanging="482"/>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この事業の実施にあたり、円滑な事業実施を期し、関係団体等と密接に連携を保つための会議を開催することにより、事業の効果的な推進を図るものとする。</w:t>
      </w:r>
    </w:p>
    <w:p w14:paraId="2F3A2BD2" w14:textId="77777777" w:rsidR="009D16E5" w:rsidRPr="00EB2428" w:rsidRDefault="009D16E5">
      <w:pPr>
        <w:rPr>
          <w:rFonts w:hAnsi="ＭＳ 明朝" w:hint="default"/>
          <w:color w:val="auto"/>
        </w:rPr>
      </w:pPr>
    </w:p>
    <w:p w14:paraId="65AFDF38" w14:textId="77777777" w:rsidR="009D16E5" w:rsidRPr="00EB2428" w:rsidRDefault="009D16E5">
      <w:pPr>
        <w:rPr>
          <w:rFonts w:hAnsi="ＭＳ 明朝" w:hint="default"/>
          <w:color w:val="auto"/>
        </w:rPr>
      </w:pPr>
      <w:r w:rsidRPr="00EB2428">
        <w:rPr>
          <w:rFonts w:hAnsi="ＭＳ 明朝"/>
          <w:color w:val="auto"/>
        </w:rPr>
        <w:t xml:space="preserve">　第２３条　登録要約筆記者の責務</w:t>
      </w:r>
    </w:p>
    <w:p w14:paraId="27136693" w14:textId="6247E7A2" w:rsidR="009D16E5" w:rsidRPr="00EB2428" w:rsidRDefault="009D16E5" w:rsidP="00E80DB1">
      <w:pPr>
        <w:ind w:left="486" w:hangingChars="200" w:hanging="486"/>
        <w:rPr>
          <w:rFonts w:hAnsi="ＭＳ 明朝" w:hint="default"/>
          <w:color w:val="auto"/>
        </w:rPr>
      </w:pPr>
      <w:r w:rsidRPr="00EB2428">
        <w:rPr>
          <w:rFonts w:hAnsi="ＭＳ 明朝"/>
          <w:color w:val="auto"/>
        </w:rPr>
        <w:t xml:space="preserve">　　　登録要約筆記者は、要約筆記業務を遂行するに当たって、次の各号に掲げる事項を守らなければならない。</w:t>
      </w:r>
    </w:p>
    <w:p w14:paraId="2E52D937" w14:textId="40270680" w:rsidR="009D16E5" w:rsidRPr="00EB2428" w:rsidRDefault="009D16E5" w:rsidP="00E80DB1">
      <w:pPr>
        <w:ind w:left="729" w:hangingChars="300" w:hanging="729"/>
        <w:rPr>
          <w:rFonts w:hAnsi="ＭＳ 明朝" w:hint="default"/>
          <w:color w:val="auto"/>
        </w:rPr>
      </w:pPr>
      <w:r w:rsidRPr="00EB2428">
        <w:rPr>
          <w:rFonts w:hAnsi="ＭＳ 明朝"/>
          <w:color w:val="auto"/>
        </w:rPr>
        <w:t xml:space="preserve">　　(1)</w:t>
      </w:r>
      <w:r w:rsidRPr="00EB2428">
        <w:rPr>
          <w:rFonts w:hAnsi="ＭＳ 明朝"/>
          <w:color w:val="auto"/>
          <w:spacing w:val="-1"/>
        </w:rPr>
        <w:t xml:space="preserve"> </w:t>
      </w:r>
      <w:r w:rsidRPr="00EB2428">
        <w:rPr>
          <w:rFonts w:hAnsi="ＭＳ 明朝"/>
          <w:color w:val="auto"/>
        </w:rPr>
        <w:t>個人の人権を尊重し、職務上知り得た情報を本人の同意を得ないで第三者に提供しないこと。また、登録要約筆記者を辞した後も同様とする。</w:t>
      </w:r>
    </w:p>
    <w:p w14:paraId="3B63D538" w14:textId="77777777" w:rsidR="009D16E5" w:rsidRPr="00EB2428" w:rsidRDefault="009D16E5">
      <w:pPr>
        <w:rPr>
          <w:rFonts w:hAnsi="ＭＳ 明朝" w:hint="default"/>
          <w:color w:val="auto"/>
        </w:rPr>
      </w:pPr>
      <w:r w:rsidRPr="00EB2428">
        <w:rPr>
          <w:rFonts w:hAnsi="ＭＳ 明朝"/>
          <w:color w:val="auto"/>
        </w:rPr>
        <w:lastRenderedPageBreak/>
        <w:t xml:space="preserve">　　(2)</w:t>
      </w:r>
      <w:r w:rsidRPr="00EB2428">
        <w:rPr>
          <w:rFonts w:hAnsi="ＭＳ 明朝"/>
          <w:color w:val="auto"/>
          <w:spacing w:val="-1"/>
        </w:rPr>
        <w:t xml:space="preserve"> </w:t>
      </w:r>
      <w:r w:rsidRPr="00EB2428">
        <w:rPr>
          <w:rFonts w:hAnsi="ＭＳ 明朝"/>
          <w:color w:val="auto"/>
        </w:rPr>
        <w:t>要約筆記の技術、聴覚障害者等に関する知識の向上に努めること。</w:t>
      </w:r>
    </w:p>
    <w:p w14:paraId="7FF78EB2" w14:textId="77777777" w:rsidR="009D16E5" w:rsidRPr="00EB2428" w:rsidRDefault="009D16E5">
      <w:pPr>
        <w:rPr>
          <w:rFonts w:hAnsi="ＭＳ 明朝" w:hint="default"/>
          <w:color w:val="auto"/>
        </w:rPr>
      </w:pPr>
    </w:p>
    <w:p w14:paraId="572A3C32" w14:textId="77777777" w:rsidR="009D16E5" w:rsidRPr="00EB2428" w:rsidRDefault="009D16E5">
      <w:pPr>
        <w:rPr>
          <w:rFonts w:hAnsi="ＭＳ 明朝" w:hint="default"/>
          <w:color w:val="auto"/>
        </w:rPr>
      </w:pPr>
      <w:r w:rsidRPr="00EB2428">
        <w:rPr>
          <w:rFonts w:hAnsi="ＭＳ 明朝"/>
          <w:color w:val="auto"/>
        </w:rPr>
        <w:t xml:space="preserve">　第２４条</w:t>
      </w:r>
      <w:r w:rsidRPr="00EB2428">
        <w:rPr>
          <w:rFonts w:hAnsi="ＭＳ 明朝"/>
          <w:color w:val="auto"/>
          <w:spacing w:val="-1"/>
        </w:rPr>
        <w:t xml:space="preserve">  </w:t>
      </w:r>
      <w:r w:rsidRPr="00EB2428">
        <w:rPr>
          <w:rFonts w:hAnsi="ＭＳ 明朝"/>
          <w:color w:val="auto"/>
        </w:rPr>
        <w:t>その他</w:t>
      </w:r>
    </w:p>
    <w:p w14:paraId="0A543BFC" w14:textId="77777777" w:rsidR="009D16E5" w:rsidRPr="00EB2428" w:rsidRDefault="009D16E5">
      <w:pPr>
        <w:rPr>
          <w:rFonts w:hAnsi="ＭＳ 明朝" w:hint="default"/>
          <w:color w:val="auto"/>
        </w:rPr>
      </w:pPr>
      <w:r w:rsidRPr="00EB2428">
        <w:rPr>
          <w:rFonts w:hAnsi="ＭＳ 明朝"/>
          <w:color w:val="auto"/>
        </w:rPr>
        <w:t xml:space="preserve">　　　この要綱に定めのない事項は、別に定める。</w:t>
      </w:r>
    </w:p>
    <w:p w14:paraId="5C8DE2A6" w14:textId="77777777" w:rsidR="009D16E5" w:rsidRPr="00EB2428" w:rsidRDefault="009D16E5">
      <w:pPr>
        <w:rPr>
          <w:rFonts w:hAnsi="ＭＳ 明朝" w:hint="default"/>
          <w:color w:val="auto"/>
        </w:rPr>
      </w:pPr>
    </w:p>
    <w:p w14:paraId="4A3CEBAC"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附　則</w:t>
      </w:r>
    </w:p>
    <w:p w14:paraId="1E29F882"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この要綱は、平成１９年４月１日より施行する。</w:t>
      </w:r>
    </w:p>
    <w:p w14:paraId="4B2F5098"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附　則</w:t>
      </w:r>
    </w:p>
    <w:p w14:paraId="7133A7FD"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この要綱は、平成２０年４月１日より施行する。</w:t>
      </w:r>
    </w:p>
    <w:p w14:paraId="65C08DC4"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附　則</w:t>
      </w:r>
    </w:p>
    <w:p w14:paraId="270B97F5"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この要綱は、平成２１年６月１日より施行する。</w:t>
      </w:r>
    </w:p>
    <w:p w14:paraId="02D1603C"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附　則</w:t>
      </w:r>
    </w:p>
    <w:p w14:paraId="35658330"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この要綱は、平成２３年１１月１日より施行する。</w:t>
      </w:r>
    </w:p>
    <w:p w14:paraId="1266946C"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 xml:space="preserve">　附　則</w:t>
      </w:r>
      <w:r w:rsidRPr="00EB2428">
        <w:rPr>
          <w:rFonts w:hAnsi="ＭＳ 明朝"/>
          <w:color w:val="auto"/>
          <w:spacing w:val="-1"/>
        </w:rPr>
        <w:t xml:space="preserve">                                      </w:t>
      </w:r>
    </w:p>
    <w:p w14:paraId="04589E66"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この要綱は、平成２７年４月１日より施行する。</w:t>
      </w:r>
    </w:p>
    <w:p w14:paraId="56C15425" w14:textId="77777777" w:rsidR="009D16E5" w:rsidRPr="00EB2428" w:rsidRDefault="009D16E5">
      <w:pPr>
        <w:rPr>
          <w:rFonts w:hAnsi="ＭＳ 明朝" w:hint="default"/>
          <w:color w:val="auto"/>
        </w:rPr>
      </w:pPr>
      <w:r w:rsidRPr="00EB2428">
        <w:rPr>
          <w:rFonts w:hAnsi="ＭＳ 明朝"/>
          <w:color w:val="auto"/>
        </w:rPr>
        <w:t xml:space="preserve">　　</w:t>
      </w:r>
      <w:r w:rsidRPr="00EB2428">
        <w:rPr>
          <w:rFonts w:hAnsi="ＭＳ 明朝"/>
          <w:color w:val="auto"/>
          <w:spacing w:val="-1"/>
        </w:rPr>
        <w:t xml:space="preserve">  </w:t>
      </w:r>
      <w:r w:rsidRPr="00EB2428">
        <w:rPr>
          <w:rFonts w:hAnsi="ＭＳ 明朝"/>
          <w:color w:val="auto"/>
        </w:rPr>
        <w:t>附　則</w:t>
      </w:r>
      <w:r w:rsidRPr="00EB2428">
        <w:rPr>
          <w:rFonts w:hAnsi="ＭＳ 明朝"/>
          <w:color w:val="auto"/>
          <w:spacing w:val="-1"/>
        </w:rPr>
        <w:t xml:space="preserve">                                      </w:t>
      </w:r>
    </w:p>
    <w:p w14:paraId="51C5E5E8" w14:textId="77777777" w:rsidR="009D16E5" w:rsidRPr="00EB2428" w:rsidRDefault="009D16E5">
      <w:pPr>
        <w:rPr>
          <w:rFonts w:hAnsi="ＭＳ 明朝" w:hint="default"/>
          <w:color w:val="auto"/>
        </w:rPr>
      </w:pPr>
      <w:r w:rsidRPr="00EB2428">
        <w:rPr>
          <w:rFonts w:hAnsi="ＭＳ 明朝"/>
          <w:color w:val="auto"/>
          <w:spacing w:val="-1"/>
        </w:rPr>
        <w:t xml:space="preserve">    </w:t>
      </w:r>
      <w:r w:rsidRPr="00EB2428">
        <w:rPr>
          <w:rFonts w:hAnsi="ＭＳ 明朝"/>
          <w:color w:val="auto"/>
        </w:rPr>
        <w:t>この要綱は、平成３１年４月１日より施行する。</w:t>
      </w:r>
    </w:p>
    <w:p w14:paraId="661FCA77" w14:textId="77777777" w:rsidR="00EF20FF" w:rsidRPr="00EB2428" w:rsidRDefault="00EF20FF" w:rsidP="00EF20FF">
      <w:pPr>
        <w:rPr>
          <w:rFonts w:hAnsi="ＭＳ 明朝" w:hint="default"/>
          <w:color w:val="auto"/>
        </w:rPr>
      </w:pPr>
      <w:r w:rsidRPr="00EB2428">
        <w:rPr>
          <w:rFonts w:hAnsi="ＭＳ 明朝"/>
          <w:color w:val="auto"/>
        </w:rPr>
        <w:t xml:space="preserve">　　</w:t>
      </w:r>
      <w:r w:rsidRPr="00EB2428">
        <w:rPr>
          <w:rFonts w:hAnsi="ＭＳ 明朝"/>
          <w:color w:val="auto"/>
          <w:spacing w:val="-1"/>
        </w:rPr>
        <w:t xml:space="preserve">  </w:t>
      </w:r>
      <w:r w:rsidRPr="00EB2428">
        <w:rPr>
          <w:rFonts w:hAnsi="ＭＳ 明朝"/>
          <w:color w:val="auto"/>
        </w:rPr>
        <w:t>附　則</w:t>
      </w:r>
      <w:r w:rsidRPr="00EB2428">
        <w:rPr>
          <w:rFonts w:hAnsi="ＭＳ 明朝"/>
          <w:color w:val="auto"/>
          <w:spacing w:val="-1"/>
        </w:rPr>
        <w:t xml:space="preserve">                                      </w:t>
      </w:r>
    </w:p>
    <w:p w14:paraId="6CA717A9" w14:textId="5A3E245B" w:rsidR="00EF20FF" w:rsidRPr="00EB2428" w:rsidRDefault="00EF20FF" w:rsidP="00EF20FF">
      <w:pPr>
        <w:rPr>
          <w:rFonts w:hAnsi="ＭＳ 明朝" w:hint="default"/>
          <w:color w:val="auto"/>
        </w:rPr>
      </w:pPr>
      <w:r w:rsidRPr="00EB2428">
        <w:rPr>
          <w:rFonts w:hAnsi="ＭＳ 明朝"/>
          <w:color w:val="auto"/>
          <w:spacing w:val="-1"/>
        </w:rPr>
        <w:t xml:space="preserve">    </w:t>
      </w:r>
      <w:r w:rsidRPr="00EB2428">
        <w:rPr>
          <w:rFonts w:hAnsi="ＭＳ 明朝"/>
          <w:color w:val="auto"/>
        </w:rPr>
        <w:t>この要綱は、令和４年８月１日より施行する。</w:t>
      </w:r>
    </w:p>
    <w:p w14:paraId="282695F1" w14:textId="77777777" w:rsidR="008D458C" w:rsidRPr="00EB2428" w:rsidRDefault="008D458C" w:rsidP="008D458C">
      <w:pPr>
        <w:rPr>
          <w:rFonts w:hAnsi="ＭＳ 明朝" w:hint="default"/>
          <w:color w:val="auto"/>
        </w:rPr>
      </w:pPr>
      <w:r w:rsidRPr="00EB2428">
        <w:rPr>
          <w:color w:val="auto"/>
        </w:rPr>
        <w:t xml:space="preserve">　　　</w:t>
      </w:r>
      <w:r w:rsidRPr="00EB2428">
        <w:rPr>
          <w:rFonts w:hAnsi="ＭＳ 明朝"/>
          <w:color w:val="auto"/>
        </w:rPr>
        <w:t>附　則</w:t>
      </w:r>
    </w:p>
    <w:p w14:paraId="6B5305A8" w14:textId="77777777" w:rsidR="008D458C" w:rsidRPr="00EB2428" w:rsidRDefault="008D458C" w:rsidP="008D458C">
      <w:pPr>
        <w:rPr>
          <w:rFonts w:hAnsi="ＭＳ 明朝" w:hint="default"/>
          <w:color w:val="auto"/>
        </w:rPr>
      </w:pPr>
      <w:r w:rsidRPr="00EB2428">
        <w:rPr>
          <w:rFonts w:hAnsi="ＭＳ 明朝"/>
          <w:color w:val="auto"/>
        </w:rPr>
        <w:t xml:space="preserve">　　この要綱は、令和７年４月１日より施行する。</w:t>
      </w:r>
    </w:p>
    <w:p w14:paraId="3011E6A6" w14:textId="6B0CE654" w:rsidR="009D16E5" w:rsidRPr="00EB2428" w:rsidRDefault="009D16E5">
      <w:pPr>
        <w:rPr>
          <w:rFonts w:hint="default"/>
          <w:color w:val="auto"/>
        </w:rPr>
      </w:pPr>
    </w:p>
    <w:sectPr w:rsidR="009D16E5" w:rsidRPr="00EB2428">
      <w:endnotePr>
        <w:numFmt w:val="decimal"/>
      </w:endnotePr>
      <w:pgSz w:w="11906" w:h="16838"/>
      <w:pgMar w:top="850" w:right="850" w:bottom="850" w:left="850" w:header="283" w:footer="0" w:gutter="0"/>
      <w:cols w:space="720"/>
      <w:docGrid w:type="linesAndChars" w:linePitch="398" w:charSpace="6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71BF26" w14:textId="77777777" w:rsidR="00CD4D4A" w:rsidRDefault="00CD4D4A">
      <w:pPr>
        <w:spacing w:before="327"/>
        <w:rPr>
          <w:rFonts w:hint="default"/>
        </w:rPr>
      </w:pPr>
      <w:r>
        <w:continuationSeparator/>
      </w:r>
    </w:p>
  </w:endnote>
  <w:endnote w:type="continuationSeparator" w:id="0">
    <w:p w14:paraId="35A26F74" w14:textId="77777777" w:rsidR="00CD4D4A" w:rsidRDefault="00CD4D4A">
      <w:pPr>
        <w:spacing w:before="32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B76A61" w14:textId="77777777" w:rsidR="00CD4D4A" w:rsidRDefault="00CD4D4A">
      <w:pPr>
        <w:spacing w:before="327"/>
        <w:rPr>
          <w:rFonts w:hint="default"/>
        </w:rPr>
      </w:pPr>
      <w:r>
        <w:continuationSeparator/>
      </w:r>
    </w:p>
  </w:footnote>
  <w:footnote w:type="continuationSeparator" w:id="0">
    <w:p w14:paraId="076BD142" w14:textId="77777777" w:rsidR="00CD4D4A" w:rsidRDefault="00CD4D4A">
      <w:pPr>
        <w:spacing w:before="327"/>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634B0E"/>
    <w:multiLevelType w:val="hybridMultilevel"/>
    <w:tmpl w:val="3D8CB3B4"/>
    <w:lvl w:ilvl="0" w:tplc="00BED00E">
      <w:start w:val="1"/>
      <w:numFmt w:val="iroha"/>
      <w:lvlText w:val="(%1)"/>
      <w:lvlJc w:val="left"/>
      <w:pPr>
        <w:ind w:left="1692" w:hanging="720"/>
      </w:pPr>
      <w:rPr>
        <w:rFonts w:hint="default"/>
      </w:rPr>
    </w:lvl>
    <w:lvl w:ilvl="1" w:tplc="04090017" w:tentative="1">
      <w:start w:val="1"/>
      <w:numFmt w:val="aiueoFullWidth"/>
      <w:lvlText w:val="(%2)"/>
      <w:lvlJc w:val="left"/>
      <w:pPr>
        <w:ind w:left="1852" w:hanging="440"/>
      </w:pPr>
    </w:lvl>
    <w:lvl w:ilvl="2" w:tplc="04090011" w:tentative="1">
      <w:start w:val="1"/>
      <w:numFmt w:val="decimalEnclosedCircle"/>
      <w:lvlText w:val="%3"/>
      <w:lvlJc w:val="left"/>
      <w:pPr>
        <w:ind w:left="2292" w:hanging="440"/>
      </w:pPr>
    </w:lvl>
    <w:lvl w:ilvl="3" w:tplc="0409000F" w:tentative="1">
      <w:start w:val="1"/>
      <w:numFmt w:val="decimal"/>
      <w:lvlText w:val="%4."/>
      <w:lvlJc w:val="left"/>
      <w:pPr>
        <w:ind w:left="2732" w:hanging="440"/>
      </w:pPr>
    </w:lvl>
    <w:lvl w:ilvl="4" w:tplc="04090017" w:tentative="1">
      <w:start w:val="1"/>
      <w:numFmt w:val="aiueoFullWidth"/>
      <w:lvlText w:val="(%5)"/>
      <w:lvlJc w:val="left"/>
      <w:pPr>
        <w:ind w:left="3172" w:hanging="440"/>
      </w:pPr>
    </w:lvl>
    <w:lvl w:ilvl="5" w:tplc="04090011" w:tentative="1">
      <w:start w:val="1"/>
      <w:numFmt w:val="decimalEnclosedCircle"/>
      <w:lvlText w:val="%6"/>
      <w:lvlJc w:val="left"/>
      <w:pPr>
        <w:ind w:left="3612" w:hanging="440"/>
      </w:pPr>
    </w:lvl>
    <w:lvl w:ilvl="6" w:tplc="0409000F" w:tentative="1">
      <w:start w:val="1"/>
      <w:numFmt w:val="decimal"/>
      <w:lvlText w:val="%7."/>
      <w:lvlJc w:val="left"/>
      <w:pPr>
        <w:ind w:left="4052" w:hanging="440"/>
      </w:pPr>
    </w:lvl>
    <w:lvl w:ilvl="7" w:tplc="04090017" w:tentative="1">
      <w:start w:val="1"/>
      <w:numFmt w:val="aiueoFullWidth"/>
      <w:lvlText w:val="(%8)"/>
      <w:lvlJc w:val="left"/>
      <w:pPr>
        <w:ind w:left="4492" w:hanging="440"/>
      </w:pPr>
    </w:lvl>
    <w:lvl w:ilvl="8" w:tplc="04090011" w:tentative="1">
      <w:start w:val="1"/>
      <w:numFmt w:val="decimalEnclosedCircle"/>
      <w:lvlText w:val="%9"/>
      <w:lvlJc w:val="left"/>
      <w:pPr>
        <w:ind w:left="4932" w:hanging="440"/>
      </w:pPr>
    </w:lvl>
  </w:abstractNum>
  <w:num w:numId="1" w16cid:durableId="10338464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isplayBackgroundShape/>
  <w:bordersDoNotSurroundHeader/>
  <w:bordersDoNotSurroundFooter/>
  <w:proofState w:spelling="clean" w:grammar="dirty"/>
  <w:defaultTabStop w:val="719"/>
  <w:hyphenationZone w:val="0"/>
  <w:drawingGridHorizontalSpacing w:val="428"/>
  <w:drawingGridVerticalSpacing w:val="398"/>
  <w:displayHorizontalDrawingGridEvery w:val="0"/>
  <w:doNotShadeFormData/>
  <w:characterSpacingControl w:val="compressPunctuation"/>
  <w:noLineBreaksAfter w:lang="ja-JP" w:val="$([\{£¥‘“〈《「『【〔＄（［｛｢￡￥"/>
  <w:noLineBreaksBefore w:lang="ja-JP" w:val="!%),.:;?]}¢°’”‰′″℃、。々〉》」』】〕゛゜ゝゞ・ヽヾ！％），．：；？］｝｡｣､･ﾞﾟ￠"/>
  <w:hdrShapeDefaults>
    <o:shapedefaults v:ext="edit" spidmax="2050">
      <v:textbox inset="5.85pt,.7pt,5.85pt,.7pt"/>
    </o:shapedefaults>
  </w:hdrShapeDefaults>
  <w:footnotePr>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16E5"/>
    <w:rsid w:val="00054A0C"/>
    <w:rsid w:val="00083232"/>
    <w:rsid w:val="00107CE5"/>
    <w:rsid w:val="001A3CFE"/>
    <w:rsid w:val="001E66F9"/>
    <w:rsid w:val="00225630"/>
    <w:rsid w:val="00321362"/>
    <w:rsid w:val="00325915"/>
    <w:rsid w:val="00380504"/>
    <w:rsid w:val="003A3E51"/>
    <w:rsid w:val="004078C9"/>
    <w:rsid w:val="00441560"/>
    <w:rsid w:val="004570A8"/>
    <w:rsid w:val="004A5DC1"/>
    <w:rsid w:val="004F79E4"/>
    <w:rsid w:val="00556B84"/>
    <w:rsid w:val="005842B9"/>
    <w:rsid w:val="005B5BD0"/>
    <w:rsid w:val="006A63E0"/>
    <w:rsid w:val="006B5510"/>
    <w:rsid w:val="006C206D"/>
    <w:rsid w:val="00755584"/>
    <w:rsid w:val="008D458C"/>
    <w:rsid w:val="008F1826"/>
    <w:rsid w:val="009313E8"/>
    <w:rsid w:val="009A2DFC"/>
    <w:rsid w:val="009D16E5"/>
    <w:rsid w:val="00A773CC"/>
    <w:rsid w:val="00B76E51"/>
    <w:rsid w:val="00B85256"/>
    <w:rsid w:val="00BD4A3B"/>
    <w:rsid w:val="00BE5AD3"/>
    <w:rsid w:val="00CD4D4A"/>
    <w:rsid w:val="00D153E0"/>
    <w:rsid w:val="00D262F1"/>
    <w:rsid w:val="00E25004"/>
    <w:rsid w:val="00E80DB1"/>
    <w:rsid w:val="00EB2428"/>
    <w:rsid w:val="00EF20FF"/>
    <w:rsid w:val="00F167B5"/>
    <w:rsid w:val="00F23188"/>
    <w:rsid w:val="00F26D86"/>
    <w:rsid w:val="00F64A73"/>
    <w:rsid w:val="00FA04C1"/>
    <w:rsid w:val="00FF10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0441E04"/>
  <w15:chartTrackingRefBased/>
  <w15:docId w15:val="{FAF46384-9885-420D-AECB-0E2999E622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textAlignment w:val="baseline"/>
    </w:pPr>
    <w:rPr>
      <w:rFonts w:ascii="ＭＳ 明朝" w:eastAsia="ＭＳ 明朝" w:hint="eastAsia"/>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段落フォント(一太郎文字スタイル)"/>
    <w:basedOn w:val="a0"/>
    <w:rPr>
      <w:rFonts w:ascii="Century" w:eastAsia="ＭＳ 明朝" w:hAnsi="Century"/>
      <w:w w:val="100"/>
      <w:sz w:val="24"/>
    </w:rPr>
  </w:style>
  <w:style w:type="paragraph" w:customStyle="1" w:styleId="1">
    <w:name w:val="標準の表1"/>
    <w:basedOn w:val="a"/>
    <w:rPr>
      <w:rFonts w:ascii="Century" w:hAnsi="Century"/>
    </w:rPr>
  </w:style>
  <w:style w:type="character" w:customStyle="1" w:styleId="10">
    <w:name w:val="リストなし1"/>
    <w:basedOn w:val="a0"/>
    <w:rPr>
      <w:rFonts w:ascii="Century" w:eastAsia="ＭＳ 明朝" w:hAnsi="Century"/>
      <w:w w:val="100"/>
      <w:sz w:val="24"/>
    </w:rPr>
  </w:style>
  <w:style w:type="paragraph" w:customStyle="1" w:styleId="a4">
    <w:name w:val="一太郎"/>
    <w:basedOn w:val="a"/>
    <w:rPr>
      <w:rFonts w:ascii="Times New Roman"/>
    </w:rPr>
  </w:style>
  <w:style w:type="paragraph" w:styleId="a5">
    <w:name w:val="header"/>
    <w:basedOn w:val="a"/>
    <w:link w:val="a6"/>
    <w:uiPriority w:val="99"/>
    <w:unhideWhenUsed/>
    <w:rsid w:val="004A5DC1"/>
    <w:pPr>
      <w:tabs>
        <w:tab w:val="center" w:pos="4252"/>
        <w:tab w:val="right" w:pos="8504"/>
      </w:tabs>
      <w:snapToGrid w:val="0"/>
    </w:pPr>
  </w:style>
  <w:style w:type="character" w:customStyle="1" w:styleId="a6">
    <w:name w:val="ヘッダー (文字)"/>
    <w:basedOn w:val="a0"/>
    <w:link w:val="a5"/>
    <w:uiPriority w:val="99"/>
    <w:rsid w:val="004A5DC1"/>
    <w:rPr>
      <w:rFonts w:ascii="ＭＳ 明朝" w:eastAsia="ＭＳ 明朝"/>
      <w:color w:val="000000"/>
      <w:sz w:val="24"/>
    </w:rPr>
  </w:style>
  <w:style w:type="paragraph" w:styleId="a7">
    <w:name w:val="footer"/>
    <w:basedOn w:val="a"/>
    <w:link w:val="a8"/>
    <w:uiPriority w:val="99"/>
    <w:unhideWhenUsed/>
    <w:rsid w:val="004A5DC1"/>
    <w:pPr>
      <w:tabs>
        <w:tab w:val="center" w:pos="4252"/>
        <w:tab w:val="right" w:pos="8504"/>
      </w:tabs>
      <w:snapToGrid w:val="0"/>
    </w:pPr>
  </w:style>
  <w:style w:type="character" w:customStyle="1" w:styleId="a8">
    <w:name w:val="フッター (文字)"/>
    <w:basedOn w:val="a0"/>
    <w:link w:val="a7"/>
    <w:uiPriority w:val="99"/>
    <w:rsid w:val="004A5DC1"/>
    <w:rPr>
      <w:rFonts w:ascii="ＭＳ 明朝" w:eastAsia="ＭＳ 明朝"/>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TotalTime>
  <Pages>7</Pages>
  <Words>6082</Words>
  <Characters>773</Characters>
  <Application>Microsoft Office Word</Application>
  <DocSecurity>0</DocSecurity>
  <Lines>6</Lines>
  <Paragraphs>13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（障）峯岸 拓也</dc:creator>
  <cp:keywords/>
  <cp:lastModifiedBy>（障）粕川 達則</cp:lastModifiedBy>
  <cp:revision>20</cp:revision>
  <cp:lastPrinted>1899-12-31T15:00:00Z</cp:lastPrinted>
  <dcterms:created xsi:type="dcterms:W3CDTF">2024-11-25T07:02:00Z</dcterms:created>
  <dcterms:modified xsi:type="dcterms:W3CDTF">2025-03-14T11:59:00Z</dcterms:modified>
</cp:coreProperties>
</file>